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3AF40C92"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1D714B">
        <w:rPr>
          <w:rFonts w:ascii="Times New Roman" w:hAnsi="Times New Roman"/>
          <w:spacing w:val="-3"/>
        </w:rPr>
        <w:t xml:space="preserve">Jennifer B. </w:t>
      </w:r>
    </w:p>
    <w:p w14:paraId="3F931634" w14:textId="77777777" w:rsidR="001D714B" w:rsidRDefault="001D714B"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08C7A894"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w:t>
      </w:r>
      <w:r w:rsidR="001D714B">
        <w:rPr>
          <w:rFonts w:ascii="Times New Roman" w:hAnsi="Times New Roman"/>
          <w:spacing w:val="-3"/>
        </w:rPr>
        <w:t>,</w:t>
      </w:r>
      <w:r>
        <w:rPr>
          <w:rFonts w:ascii="Times New Roman" w:hAnsi="Times New Roman"/>
          <w:spacing w:val="-3"/>
        </w:rPr>
        <w:t xml:space="preserve">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4593AD87" w14:textId="20C52543" w:rsidR="00A64C3D" w:rsidRPr="002058A8" w:rsidRDefault="002058A8" w:rsidP="002058A8">
      <w:pPr>
        <w:pStyle w:val="ListParagraph"/>
        <w:numPr>
          <w:ilvl w:val="0"/>
          <w:numId w:val="2"/>
        </w:numPr>
        <w:tabs>
          <w:tab w:val="left" w:pos="0"/>
        </w:tabs>
        <w:spacing w:line="336" w:lineRule="auto"/>
        <w:jc w:val="both"/>
        <w:rPr>
          <w:rFonts w:ascii="Times New Roman" w:hAnsi="Times New Roman"/>
          <w:spacing w:val="-3"/>
        </w:rPr>
      </w:pPr>
      <w:r>
        <w:rPr>
          <w:rFonts w:ascii="Times New Roman" w:hAnsi="Times New Roman"/>
          <w:spacing w:val="-3"/>
        </w:rPr>
        <w:t>Announcement of callers</w:t>
      </w:r>
      <w:r w:rsidR="00C653ED">
        <w:rPr>
          <w:rFonts w:ascii="Times New Roman" w:hAnsi="Times New Roman"/>
          <w:spacing w:val="-3"/>
        </w:rPr>
        <w:t>’</w:t>
      </w:r>
      <w:r>
        <w:rPr>
          <w:rFonts w:ascii="Times New Roman" w:hAnsi="Times New Roman"/>
          <w:spacing w:val="-3"/>
        </w:rPr>
        <w:t xml:space="preserve"> names </w:t>
      </w:r>
      <w:r w:rsidR="00E332A2">
        <w:rPr>
          <w:rFonts w:ascii="Times New Roman" w:hAnsi="Times New Roman"/>
          <w:spacing w:val="-3"/>
        </w:rPr>
        <w:t xml:space="preserve">was </w:t>
      </w:r>
      <w:r>
        <w:rPr>
          <w:rFonts w:ascii="Times New Roman" w:hAnsi="Times New Roman"/>
          <w:spacing w:val="-3"/>
        </w:rPr>
        <w:t xml:space="preserve">difficult to hear.  Spellings of names could not be confirmed. </w:t>
      </w: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lastRenderedPageBreak/>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7BB01E5C" w14:textId="4B7B7544" w:rsidR="00FD5E3D" w:rsidRDefault="002E357C" w:rsidP="001D714B">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6225D8">
        <w:rPr>
          <w:rFonts w:ascii="Times New Roman" w:hAnsi="Times New Roman"/>
        </w:rPr>
        <w:t>Ian Griffiths</w:t>
      </w:r>
    </w:p>
    <w:p w14:paraId="5ECCD8B1" w14:textId="2696D00E" w:rsidR="006D464C" w:rsidRDefault="006D464C" w:rsidP="001D714B">
      <w:pPr>
        <w:tabs>
          <w:tab w:val="left" w:pos="2268"/>
          <w:tab w:val="left" w:pos="4536"/>
        </w:tabs>
        <w:ind w:left="2265" w:hanging="2265"/>
        <w:jc w:val="both"/>
        <w:rPr>
          <w:rFonts w:ascii="Times New Roman" w:hAnsi="Times New Roman"/>
        </w:rPr>
      </w:pPr>
      <w:r>
        <w:rPr>
          <w:rFonts w:ascii="Times New Roman" w:hAnsi="Times New Roman"/>
        </w:rPr>
        <w:tab/>
        <w:t>Peter Russell</w:t>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65199B5D"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1D714B" w:rsidRPr="001D714B">
        <w:rPr>
          <w:rFonts w:ascii="Times New Roman" w:hAnsi="Times New Roman"/>
        </w:rPr>
        <w:t>Kantar Q2 2021 Lender Call; VIP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5EFF989A"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1D714B">
        <w:rPr>
          <w:rFonts w:ascii="Times New Roman" w:hAnsi="Times New Roman"/>
        </w:rPr>
        <w:t>Peter Russell</w:t>
      </w:r>
    </w:p>
    <w:p w14:paraId="0989B4E0" w14:textId="77777777" w:rsidR="006225D8" w:rsidRDefault="006225D8" w:rsidP="004B0A8B">
      <w:pPr>
        <w:tabs>
          <w:tab w:val="left" w:pos="2268"/>
          <w:tab w:val="left" w:pos="4536"/>
        </w:tabs>
        <w:ind w:left="2265" w:hanging="2265"/>
        <w:jc w:val="both"/>
        <w:rPr>
          <w:rFonts w:ascii="Times New Roman" w:hAnsi="Times New Roman"/>
        </w:rPr>
      </w:pPr>
    </w:p>
    <w:p w14:paraId="02ECBD9C" w14:textId="55511DD6" w:rsidR="006225D8" w:rsidRDefault="006225D8" w:rsidP="004B0A8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Good day, everyone, and welcome to the Kantar H1 2021 Lender Call.  My name is Katrina, and I’m your event manager.  During the presentation, your lines will remain on listen-only.  [Operator instructions].  I would like to advise all parties this conference is being recorded for replay purposes.   </w:t>
      </w:r>
    </w:p>
    <w:p w14:paraId="50407EE6" w14:textId="77777777" w:rsidR="006225D8" w:rsidRDefault="006225D8" w:rsidP="004B0A8B">
      <w:pPr>
        <w:tabs>
          <w:tab w:val="left" w:pos="2268"/>
          <w:tab w:val="left" w:pos="4536"/>
        </w:tabs>
        <w:ind w:left="2265" w:hanging="2265"/>
        <w:jc w:val="both"/>
        <w:rPr>
          <w:rFonts w:ascii="Times New Roman" w:hAnsi="Times New Roman"/>
        </w:rPr>
      </w:pPr>
    </w:p>
    <w:p w14:paraId="23F2843E" w14:textId="048DD2DF" w:rsidR="006225D8" w:rsidRDefault="006225D8" w:rsidP="004B0A8B">
      <w:pPr>
        <w:tabs>
          <w:tab w:val="left" w:pos="2268"/>
          <w:tab w:val="left" w:pos="4536"/>
        </w:tabs>
        <w:ind w:left="2265" w:hanging="2265"/>
        <w:jc w:val="both"/>
        <w:rPr>
          <w:rFonts w:ascii="Times New Roman" w:hAnsi="Times New Roman"/>
        </w:rPr>
      </w:pPr>
      <w:r>
        <w:rPr>
          <w:rFonts w:ascii="Times New Roman" w:hAnsi="Times New Roman"/>
        </w:rPr>
        <w:tab/>
        <w:t xml:space="preserve">Now, I’d like to hand over to Ian Griffiths, Deputy CEO and Group CFO.  Please go ahead. </w:t>
      </w:r>
    </w:p>
    <w:p w14:paraId="5A4EA11F" w14:textId="77777777" w:rsidR="006225D8" w:rsidRDefault="006225D8" w:rsidP="004B0A8B">
      <w:pPr>
        <w:tabs>
          <w:tab w:val="left" w:pos="2268"/>
          <w:tab w:val="left" w:pos="4536"/>
        </w:tabs>
        <w:ind w:left="2265" w:hanging="2265"/>
        <w:jc w:val="both"/>
        <w:rPr>
          <w:rFonts w:ascii="Times New Roman" w:hAnsi="Times New Roman"/>
        </w:rPr>
      </w:pPr>
    </w:p>
    <w:p w14:paraId="5F0BC441" w14:textId="3147FFAE" w:rsidR="006D464C" w:rsidRDefault="006225D8" w:rsidP="004B0A8B">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Katrina.  Hello, everyone, and welcome, as Katrina said, to Kantar’s 2021 first half results.  It doesn’t seem that long ago since we were last talking to you all and updating everyone on our progress.  Hopefully, you’ll be pleased to hear what we’re saying today as a continuation of the key messages from our previous presentations which </w:t>
      </w:r>
      <w:r w:rsidR="002A4F7B">
        <w:rPr>
          <w:rFonts w:ascii="Times New Roman" w:hAnsi="Times New Roman"/>
        </w:rPr>
        <w:t xml:space="preserve">are </w:t>
      </w:r>
      <w:r w:rsidR="006D464C">
        <w:rPr>
          <w:rFonts w:ascii="Times New Roman" w:hAnsi="Times New Roman"/>
        </w:rPr>
        <w:t xml:space="preserve">good revenue growth, strong </w:t>
      </w:r>
      <w:r w:rsidR="002A4F7B">
        <w:rPr>
          <w:rFonts w:ascii="Times New Roman" w:hAnsi="Times New Roman"/>
        </w:rPr>
        <w:t>conversion</w:t>
      </w:r>
      <w:r w:rsidR="006D464C">
        <w:rPr>
          <w:rFonts w:ascii="Times New Roman" w:hAnsi="Times New Roman"/>
        </w:rPr>
        <w:t xml:space="preserve"> of this revenue to improve profits and margins in cash.  </w:t>
      </w:r>
    </w:p>
    <w:p w14:paraId="5BA7B08A" w14:textId="77777777" w:rsidR="006D464C" w:rsidRDefault="006D464C" w:rsidP="004B0A8B">
      <w:pPr>
        <w:tabs>
          <w:tab w:val="left" w:pos="2268"/>
          <w:tab w:val="left" w:pos="4536"/>
        </w:tabs>
        <w:ind w:left="2265" w:hanging="2265"/>
        <w:jc w:val="both"/>
        <w:rPr>
          <w:rFonts w:ascii="Times New Roman" w:hAnsi="Times New Roman"/>
        </w:rPr>
      </w:pPr>
    </w:p>
    <w:p w14:paraId="0527AFAF" w14:textId="77777777"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That’s helped by our continued focus on cost and working capital whilst at the same time continuing to invest in the business with new products, new ways of working, and importantly, attracting new talent capability. </w:t>
      </w:r>
    </w:p>
    <w:p w14:paraId="29771BFD" w14:textId="77777777" w:rsidR="006D464C" w:rsidRDefault="006D464C" w:rsidP="006D464C">
      <w:pPr>
        <w:tabs>
          <w:tab w:val="left" w:pos="2268"/>
          <w:tab w:val="left" w:pos="4536"/>
        </w:tabs>
        <w:ind w:left="2265" w:hanging="2265"/>
        <w:jc w:val="both"/>
        <w:rPr>
          <w:rFonts w:ascii="Times New Roman" w:hAnsi="Times New Roman"/>
        </w:rPr>
      </w:pPr>
    </w:p>
    <w:p w14:paraId="5EEC9D75" w14:textId="77777777"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On the call today, you have myself, Ian Griffiths, Deputy CEO and CFO of Kantar, and Peter Russell, our Group Treasurer.  Can we just move back to the agenda just to run that through?  </w:t>
      </w:r>
    </w:p>
    <w:p w14:paraId="5528C091" w14:textId="77777777" w:rsidR="006D464C" w:rsidRDefault="006D464C" w:rsidP="006D464C">
      <w:pPr>
        <w:tabs>
          <w:tab w:val="left" w:pos="2268"/>
          <w:tab w:val="left" w:pos="4536"/>
        </w:tabs>
        <w:ind w:left="2265" w:hanging="2265"/>
        <w:jc w:val="both"/>
        <w:rPr>
          <w:rFonts w:ascii="Times New Roman" w:hAnsi="Times New Roman"/>
        </w:rPr>
      </w:pPr>
    </w:p>
    <w:p w14:paraId="1587FFED" w14:textId="39148F35" w:rsidR="006225D8"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I’ll run </w:t>
      </w:r>
      <w:r w:rsidR="002A4F7B">
        <w:rPr>
          <w:rFonts w:ascii="Times New Roman" w:hAnsi="Times New Roman"/>
        </w:rPr>
        <w:t>through</w:t>
      </w:r>
      <w:r>
        <w:rPr>
          <w:rFonts w:ascii="Times New Roman" w:hAnsi="Times New Roman"/>
        </w:rPr>
        <w:t xml:space="preserve"> or H1 performance.  Peter will then </w:t>
      </w:r>
      <w:r w:rsidR="002A4F7B">
        <w:rPr>
          <w:rFonts w:ascii="Times New Roman" w:hAnsi="Times New Roman"/>
        </w:rPr>
        <w:t>take</w:t>
      </w:r>
      <w:r>
        <w:rPr>
          <w:rFonts w:ascii="Times New Roman" w:hAnsi="Times New Roman"/>
        </w:rPr>
        <w:t xml:space="preserve"> you through cash on the balance sheet.  Then, there will be a brief trading update from myself and Q&amp;A, hopefully leaving plenty of time for that.  As well as the slides that Peter and I will tak</w:t>
      </w:r>
      <w:r w:rsidR="002A4F7B">
        <w:rPr>
          <w:rFonts w:ascii="Times New Roman" w:hAnsi="Times New Roman"/>
        </w:rPr>
        <w:t>e</w:t>
      </w:r>
      <w:r>
        <w:rPr>
          <w:rFonts w:ascii="Times New Roman" w:hAnsi="Times New Roman"/>
        </w:rPr>
        <w:t xml:space="preserve"> you through, there’s plenty of detail as usual in the appendix to the slide deck. </w:t>
      </w:r>
    </w:p>
    <w:p w14:paraId="73A0DB4B" w14:textId="72F16D12"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r>
      <w:r>
        <w:rPr>
          <w:rFonts w:ascii="Times New Roman" w:hAnsi="Times New Roman"/>
        </w:rPr>
        <w:br/>
        <w:t xml:space="preserve">So, moving on, if we move on to the next one, thanks. </w:t>
      </w:r>
      <w:r w:rsidR="002A4F7B">
        <w:rPr>
          <w:rFonts w:ascii="Times New Roman" w:hAnsi="Times New Roman"/>
        </w:rPr>
        <w:t xml:space="preserve"> T</w:t>
      </w:r>
      <w:r>
        <w:rPr>
          <w:rFonts w:ascii="Times New Roman" w:hAnsi="Times New Roman"/>
        </w:rPr>
        <w:t xml:space="preserve">his is a new way for us to share our key </w:t>
      </w:r>
      <w:r w:rsidR="002A4F7B">
        <w:rPr>
          <w:rFonts w:ascii="Times New Roman" w:hAnsi="Times New Roman"/>
        </w:rPr>
        <w:t>messages</w:t>
      </w:r>
      <w:r>
        <w:rPr>
          <w:rFonts w:ascii="Times New Roman" w:hAnsi="Times New Roman"/>
        </w:rPr>
        <w:t xml:space="preserve">, but it’s actually how we’ve been talking about and </w:t>
      </w:r>
      <w:r w:rsidR="002A4F7B">
        <w:rPr>
          <w:rFonts w:ascii="Times New Roman" w:hAnsi="Times New Roman"/>
        </w:rPr>
        <w:t xml:space="preserve">communicating </w:t>
      </w:r>
      <w:r>
        <w:rPr>
          <w:rFonts w:ascii="Times New Roman" w:hAnsi="Times New Roman"/>
        </w:rPr>
        <w:t xml:space="preserve">what we’ve been doing with our </w:t>
      </w:r>
      <w:r w:rsidR="002A4F7B">
        <w:rPr>
          <w:rFonts w:ascii="Times New Roman" w:hAnsi="Times New Roman"/>
        </w:rPr>
        <w:t>teams</w:t>
      </w:r>
      <w:r>
        <w:rPr>
          <w:rFonts w:ascii="Times New Roman" w:hAnsi="Times New Roman"/>
        </w:rPr>
        <w:t xml:space="preserve"> </w:t>
      </w:r>
      <w:r w:rsidR="002A4F7B">
        <w:rPr>
          <w:rFonts w:ascii="Times New Roman" w:hAnsi="Times New Roman"/>
        </w:rPr>
        <w:t>internally</w:t>
      </w:r>
      <w:r>
        <w:rPr>
          <w:rFonts w:ascii="Times New Roman" w:hAnsi="Times New Roman"/>
        </w:rPr>
        <w:t>.  It’s very clear when you go t</w:t>
      </w:r>
      <w:r w:rsidR="002A4F7B">
        <w:rPr>
          <w:rFonts w:ascii="Times New Roman" w:hAnsi="Times New Roman"/>
        </w:rPr>
        <w:t>h</w:t>
      </w:r>
      <w:r>
        <w:rPr>
          <w:rFonts w:ascii="Times New Roman" w:hAnsi="Times New Roman"/>
        </w:rPr>
        <w:t xml:space="preserve">rough the list that what we’re trying to do at the moment at Kantar is two things: really focus </w:t>
      </w:r>
      <w:r>
        <w:rPr>
          <w:rFonts w:ascii="Times New Roman" w:hAnsi="Times New Roman"/>
        </w:rPr>
        <w:lastRenderedPageBreak/>
        <w:t xml:space="preserve">on delivering today </w:t>
      </w:r>
      <w:r w:rsidR="002A4F7B">
        <w:rPr>
          <w:rFonts w:ascii="Times New Roman" w:hAnsi="Times New Roman"/>
        </w:rPr>
        <w:t>whilst</w:t>
      </w:r>
      <w:r>
        <w:rPr>
          <w:rFonts w:ascii="Times New Roman" w:hAnsi="Times New Roman"/>
        </w:rPr>
        <w:t xml:space="preserve"> at the same time continuing to invest to create a stronger and better business.  </w:t>
      </w:r>
    </w:p>
    <w:p w14:paraId="35259F1F" w14:textId="77777777" w:rsidR="006D464C" w:rsidRDefault="006D464C" w:rsidP="006D464C">
      <w:pPr>
        <w:tabs>
          <w:tab w:val="left" w:pos="2268"/>
          <w:tab w:val="left" w:pos="4536"/>
        </w:tabs>
        <w:ind w:left="2265" w:hanging="2265"/>
        <w:jc w:val="both"/>
        <w:rPr>
          <w:rFonts w:ascii="Times New Roman" w:hAnsi="Times New Roman"/>
        </w:rPr>
      </w:pPr>
    </w:p>
    <w:p w14:paraId="2BBF8AC8" w14:textId="5E9820C2"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The degree of change we’re putting the business </w:t>
      </w:r>
      <w:r w:rsidR="002A4F7B">
        <w:rPr>
          <w:rFonts w:ascii="Times New Roman" w:hAnsi="Times New Roman"/>
        </w:rPr>
        <w:t>through</w:t>
      </w:r>
      <w:r>
        <w:rPr>
          <w:rFonts w:ascii="Times New Roman" w:hAnsi="Times New Roman"/>
        </w:rPr>
        <w:t xml:space="preserve"> is significant, as we talked before.  We believe over the past 18 months, we’ve made real progress.  Now, our trading performance, as you’ll see, remains strong.  The business is becoming increasingly efficient.  Our client </w:t>
      </w:r>
      <w:r w:rsidR="002A4F7B">
        <w:rPr>
          <w:rFonts w:ascii="Times New Roman" w:hAnsi="Times New Roman"/>
        </w:rPr>
        <w:t>satisfaction</w:t>
      </w:r>
      <w:r>
        <w:rPr>
          <w:rFonts w:ascii="Times New Roman" w:hAnsi="Times New Roman"/>
        </w:rPr>
        <w:t xml:space="preserve"> scores are at </w:t>
      </w:r>
      <w:r w:rsidR="002A4F7B">
        <w:rPr>
          <w:rFonts w:ascii="Times New Roman" w:hAnsi="Times New Roman"/>
        </w:rPr>
        <w:t>record</w:t>
      </w:r>
      <w:r>
        <w:rPr>
          <w:rFonts w:ascii="Times New Roman" w:hAnsi="Times New Roman"/>
        </w:rPr>
        <w:t xml:space="preserve"> highs.  We are attracting great talent including Chris Jansen, our new CEO, who will start with us in November, and we’ve already done quite a lot to reshape our portfolio so that it’s becoming much more focused. </w:t>
      </w:r>
    </w:p>
    <w:p w14:paraId="3EDC8272" w14:textId="77777777" w:rsidR="006D464C" w:rsidRDefault="006D464C" w:rsidP="006D464C">
      <w:pPr>
        <w:tabs>
          <w:tab w:val="left" w:pos="2268"/>
          <w:tab w:val="left" w:pos="4536"/>
        </w:tabs>
        <w:ind w:left="2265" w:hanging="2265"/>
        <w:jc w:val="both"/>
        <w:rPr>
          <w:rFonts w:ascii="Times New Roman" w:hAnsi="Times New Roman"/>
        </w:rPr>
      </w:pPr>
    </w:p>
    <w:p w14:paraId="0BC311D5" w14:textId="2C26FAA7"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So, the three key aspects to what we’re doing are </w:t>
      </w:r>
      <w:r w:rsidR="002A4F7B">
        <w:rPr>
          <w:rFonts w:ascii="Times New Roman" w:hAnsi="Times New Roman"/>
        </w:rPr>
        <w:t>winning</w:t>
      </w:r>
      <w:r>
        <w:rPr>
          <w:rFonts w:ascii="Times New Roman" w:hAnsi="Times New Roman"/>
        </w:rPr>
        <w:t xml:space="preserve"> with clients, speed and simplicity, and investing for the future.  We believe if we get that right, we will create that stronger, better business.  </w:t>
      </w:r>
    </w:p>
    <w:p w14:paraId="13A8229B" w14:textId="77777777" w:rsidR="006D464C" w:rsidRDefault="006D464C" w:rsidP="006D464C">
      <w:pPr>
        <w:tabs>
          <w:tab w:val="left" w:pos="2268"/>
          <w:tab w:val="left" w:pos="4536"/>
        </w:tabs>
        <w:ind w:left="2265" w:hanging="2265"/>
        <w:jc w:val="both"/>
        <w:rPr>
          <w:rFonts w:ascii="Times New Roman" w:hAnsi="Times New Roman"/>
        </w:rPr>
      </w:pPr>
    </w:p>
    <w:p w14:paraId="3C5D065A" w14:textId="3D3D80E9"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 xml:space="preserve">Just putting a bit more colour on each of those in turn, so with winning with our clients, we wouldn’t be delivering 10% year-on-year revenue growth and at the same time delivering the same </w:t>
      </w:r>
      <w:r w:rsidR="002A4F7B">
        <w:rPr>
          <w:rFonts w:ascii="Times New Roman" w:hAnsi="Times New Roman"/>
        </w:rPr>
        <w:t>amount</w:t>
      </w:r>
      <w:r>
        <w:rPr>
          <w:rFonts w:ascii="Times New Roman" w:hAnsi="Times New Roman"/>
        </w:rPr>
        <w:t xml:space="preserve"> of gross </w:t>
      </w:r>
      <w:r w:rsidR="002A4F7B">
        <w:rPr>
          <w:rFonts w:ascii="Times New Roman" w:hAnsi="Times New Roman"/>
        </w:rPr>
        <w:t>profit</w:t>
      </w:r>
      <w:r>
        <w:rPr>
          <w:rFonts w:ascii="Times New Roman" w:hAnsi="Times New Roman"/>
        </w:rPr>
        <w:t xml:space="preserve"> margin as we had in 2019 if we weren’t winning with our clients.  It’s pleasing to see that over half the growth that we’re delivering is coming from the areas </w:t>
      </w:r>
      <w:r w:rsidR="002A4F7B">
        <w:rPr>
          <w:rFonts w:ascii="Times New Roman" w:hAnsi="Times New Roman"/>
        </w:rPr>
        <w:t>where</w:t>
      </w:r>
      <w:r>
        <w:rPr>
          <w:rFonts w:ascii="Times New Roman" w:hAnsi="Times New Roman"/>
        </w:rPr>
        <w:t xml:space="preserve"> we’ve been investing, whether that’s HBG, which is our </w:t>
      </w:r>
      <w:r w:rsidR="002A4F7B">
        <w:rPr>
          <w:rFonts w:ascii="Times New Roman" w:hAnsi="Times New Roman"/>
        </w:rPr>
        <w:t>automated</w:t>
      </w:r>
      <w:r>
        <w:rPr>
          <w:rFonts w:ascii="Times New Roman" w:hAnsi="Times New Roman"/>
        </w:rPr>
        <w:t xml:space="preserve"> brand guidance officer, Marketplace, our self-serve platform </w:t>
      </w:r>
      <w:r w:rsidR="002A4F7B">
        <w:rPr>
          <w:rFonts w:ascii="Times New Roman" w:hAnsi="Times New Roman"/>
        </w:rPr>
        <w:t>which is</w:t>
      </w:r>
      <w:r>
        <w:rPr>
          <w:rFonts w:ascii="Times New Roman" w:hAnsi="Times New Roman"/>
        </w:rPr>
        <w:t xml:space="preserve"> especially </w:t>
      </w:r>
      <w:r w:rsidR="002A4F7B">
        <w:rPr>
          <w:rFonts w:ascii="Times New Roman" w:hAnsi="Times New Roman"/>
        </w:rPr>
        <w:t>strong</w:t>
      </w:r>
      <w:r>
        <w:rPr>
          <w:rFonts w:ascii="Times New Roman" w:hAnsi="Times New Roman"/>
        </w:rPr>
        <w:t xml:space="preserve"> on ad testing and the creative and innovation offers, and our </w:t>
      </w:r>
      <w:r w:rsidR="002A4F7B">
        <w:rPr>
          <w:rFonts w:ascii="Times New Roman" w:hAnsi="Times New Roman"/>
        </w:rPr>
        <w:t>analytics</w:t>
      </w:r>
      <w:r>
        <w:rPr>
          <w:rFonts w:ascii="Times New Roman" w:hAnsi="Times New Roman"/>
        </w:rPr>
        <w:t xml:space="preserve"> practice.  </w:t>
      </w:r>
    </w:p>
    <w:p w14:paraId="48E67BFF" w14:textId="77777777" w:rsidR="006D464C" w:rsidRDefault="006D464C" w:rsidP="006D464C">
      <w:pPr>
        <w:tabs>
          <w:tab w:val="left" w:pos="2268"/>
          <w:tab w:val="left" w:pos="4536"/>
        </w:tabs>
        <w:ind w:left="2265" w:hanging="2265"/>
        <w:jc w:val="both"/>
        <w:rPr>
          <w:rFonts w:ascii="Times New Roman" w:hAnsi="Times New Roman"/>
        </w:rPr>
      </w:pPr>
    </w:p>
    <w:p w14:paraId="3AFCC690" w14:textId="0ED400CD" w:rsidR="006D464C" w:rsidRDefault="006D464C" w:rsidP="006D464C">
      <w:pPr>
        <w:tabs>
          <w:tab w:val="left" w:pos="2268"/>
          <w:tab w:val="left" w:pos="4536"/>
        </w:tabs>
        <w:ind w:left="2265" w:hanging="2265"/>
        <w:jc w:val="both"/>
        <w:rPr>
          <w:rFonts w:ascii="Times New Roman" w:hAnsi="Times New Roman"/>
        </w:rPr>
      </w:pPr>
      <w:r>
        <w:rPr>
          <w:rFonts w:ascii="Times New Roman" w:hAnsi="Times New Roman"/>
        </w:rPr>
        <w:tab/>
        <w:t>Outside of this, we have growth in all of our divisions, and as we look a head, we’ve nearly 80% of our full-year target revenue already secured</w:t>
      </w:r>
      <w:r w:rsidR="002A4F7B">
        <w:rPr>
          <w:rFonts w:ascii="Times New Roman" w:hAnsi="Times New Roman"/>
        </w:rPr>
        <w:t>, and that’s tracking well in l</w:t>
      </w:r>
      <w:r w:rsidR="005F7443">
        <w:rPr>
          <w:rFonts w:ascii="Times New Roman" w:hAnsi="Times New Roman"/>
        </w:rPr>
        <w:t xml:space="preserve">ine with what we’d normally expect which means as we do look ahead, we have a high degree of confidence that we’ll deliver the target which we set ourselves. </w:t>
      </w:r>
    </w:p>
    <w:p w14:paraId="77CE1D71" w14:textId="77777777" w:rsidR="005F7443" w:rsidRDefault="005F7443" w:rsidP="006D464C">
      <w:pPr>
        <w:tabs>
          <w:tab w:val="left" w:pos="2268"/>
          <w:tab w:val="left" w:pos="4536"/>
        </w:tabs>
        <w:ind w:left="2265" w:hanging="2265"/>
        <w:jc w:val="both"/>
        <w:rPr>
          <w:rFonts w:ascii="Times New Roman" w:hAnsi="Times New Roman"/>
        </w:rPr>
      </w:pPr>
    </w:p>
    <w:p w14:paraId="427AEC4B" w14:textId="16D92484" w:rsidR="005F7443" w:rsidRDefault="005F7443" w:rsidP="006D464C">
      <w:pPr>
        <w:tabs>
          <w:tab w:val="left" w:pos="2268"/>
          <w:tab w:val="left" w:pos="4536"/>
        </w:tabs>
        <w:ind w:left="2265" w:hanging="2265"/>
        <w:jc w:val="both"/>
        <w:rPr>
          <w:rFonts w:ascii="Times New Roman" w:hAnsi="Times New Roman"/>
        </w:rPr>
      </w:pPr>
      <w:r>
        <w:rPr>
          <w:rFonts w:ascii="Times New Roman" w:hAnsi="Times New Roman"/>
        </w:rPr>
        <w:tab/>
        <w:t xml:space="preserve">If we look at speed and simplicity, it’s really around making the business more efficient and more agile.  It’s measurable for our improved margins which are up 2% at gross margin level and up nearly </w:t>
      </w:r>
      <w:r w:rsidR="002A4F7B">
        <w:rPr>
          <w:rFonts w:ascii="Times New Roman" w:hAnsi="Times New Roman"/>
        </w:rPr>
        <w:t>6% at EBITDA.  You can see that in o</w:t>
      </w:r>
      <w:r>
        <w:rPr>
          <w:rFonts w:ascii="Times New Roman" w:hAnsi="Times New Roman"/>
        </w:rPr>
        <w:t>ur headcount</w:t>
      </w:r>
      <w:r w:rsidR="002A4F7B">
        <w:rPr>
          <w:rFonts w:ascii="Times New Roman" w:hAnsi="Times New Roman"/>
        </w:rPr>
        <w:t xml:space="preserve"> with our headcount</w:t>
      </w:r>
      <w:r>
        <w:rPr>
          <w:rFonts w:ascii="Times New Roman" w:hAnsi="Times New Roman"/>
        </w:rPr>
        <w:t xml:space="preserve"> </w:t>
      </w:r>
      <w:r w:rsidR="002A4F7B">
        <w:rPr>
          <w:rFonts w:ascii="Times New Roman" w:hAnsi="Times New Roman"/>
        </w:rPr>
        <w:t>nearly</w:t>
      </w:r>
      <w:r>
        <w:rPr>
          <w:rFonts w:ascii="Times New Roman" w:hAnsi="Times New Roman"/>
        </w:rPr>
        <w:t xml:space="preserve"> 4,000 heads less than we had in 2019 and 2,800 heads less than we had 12 months ago. </w:t>
      </w:r>
    </w:p>
    <w:p w14:paraId="671B54EC" w14:textId="77777777" w:rsidR="005F7443" w:rsidRDefault="005F7443" w:rsidP="006D464C">
      <w:pPr>
        <w:tabs>
          <w:tab w:val="left" w:pos="2268"/>
          <w:tab w:val="left" w:pos="4536"/>
        </w:tabs>
        <w:ind w:left="2265" w:hanging="2265"/>
        <w:jc w:val="both"/>
        <w:rPr>
          <w:rFonts w:ascii="Times New Roman" w:hAnsi="Times New Roman"/>
        </w:rPr>
      </w:pPr>
    </w:p>
    <w:p w14:paraId="7385CE56" w14:textId="0E4F75EB" w:rsidR="005F7443" w:rsidRDefault="005F7443" w:rsidP="006D464C">
      <w:pPr>
        <w:tabs>
          <w:tab w:val="left" w:pos="2268"/>
          <w:tab w:val="left" w:pos="4536"/>
        </w:tabs>
        <w:ind w:left="2265" w:hanging="2265"/>
        <w:jc w:val="both"/>
        <w:rPr>
          <w:rFonts w:ascii="Times New Roman" w:hAnsi="Times New Roman"/>
        </w:rPr>
      </w:pPr>
      <w:r>
        <w:rPr>
          <w:rFonts w:ascii="Times New Roman" w:hAnsi="Times New Roman"/>
        </w:rPr>
        <w:tab/>
        <w:t xml:space="preserve">You can also see it coming </w:t>
      </w:r>
      <w:r w:rsidR="002A4F7B">
        <w:rPr>
          <w:rFonts w:ascii="Times New Roman" w:hAnsi="Times New Roman"/>
        </w:rPr>
        <w:t>through</w:t>
      </w:r>
      <w:r>
        <w:rPr>
          <w:rFonts w:ascii="Times New Roman" w:hAnsi="Times New Roman"/>
        </w:rPr>
        <w:t xml:space="preserve"> the $100 million of savings we delivered in the first half of the year which puts us firmly on track to deliver the $235 million target we set for the year.  </w:t>
      </w:r>
    </w:p>
    <w:p w14:paraId="782015D2" w14:textId="77777777" w:rsidR="005F7443" w:rsidRDefault="005F7443" w:rsidP="006D464C">
      <w:pPr>
        <w:tabs>
          <w:tab w:val="left" w:pos="2268"/>
          <w:tab w:val="left" w:pos="4536"/>
        </w:tabs>
        <w:ind w:left="2265" w:hanging="2265"/>
        <w:jc w:val="both"/>
        <w:rPr>
          <w:rFonts w:ascii="Times New Roman" w:hAnsi="Times New Roman"/>
        </w:rPr>
      </w:pPr>
    </w:p>
    <w:p w14:paraId="3C25726C" w14:textId="68E35079" w:rsidR="005F7443" w:rsidRDefault="002A4F7B" w:rsidP="006D464C">
      <w:pPr>
        <w:tabs>
          <w:tab w:val="left" w:pos="2268"/>
          <w:tab w:val="left" w:pos="4536"/>
        </w:tabs>
        <w:ind w:left="2265" w:hanging="2265"/>
        <w:jc w:val="both"/>
        <w:rPr>
          <w:rFonts w:ascii="Times New Roman" w:hAnsi="Times New Roman"/>
        </w:rPr>
      </w:pPr>
      <w:r>
        <w:rPr>
          <w:rFonts w:ascii="Times New Roman" w:hAnsi="Times New Roman"/>
        </w:rPr>
        <w:tab/>
        <w:t>O</w:t>
      </w:r>
      <w:r w:rsidR="005F7443">
        <w:rPr>
          <w:rFonts w:ascii="Times New Roman" w:hAnsi="Times New Roman"/>
        </w:rPr>
        <w:t>ur cash management and improvement</w:t>
      </w:r>
      <w:r>
        <w:rPr>
          <w:rFonts w:ascii="Times New Roman" w:hAnsi="Times New Roman"/>
        </w:rPr>
        <w:t>s</w:t>
      </w:r>
      <w:r w:rsidR="005F7443">
        <w:rPr>
          <w:rFonts w:ascii="Times New Roman" w:hAnsi="Times New Roman"/>
        </w:rPr>
        <w:t xml:space="preserve"> in this area, in particular </w:t>
      </w:r>
      <w:r>
        <w:rPr>
          <w:rFonts w:ascii="Times New Roman" w:hAnsi="Times New Roman"/>
        </w:rPr>
        <w:t>around</w:t>
      </w:r>
      <w:r w:rsidR="005F7443">
        <w:rPr>
          <w:rFonts w:ascii="Times New Roman" w:hAnsi="Times New Roman"/>
        </w:rPr>
        <w:t xml:space="preserve"> working capital, is evident in the fact we have a $360 million improvement </w:t>
      </w:r>
      <w:r>
        <w:rPr>
          <w:rFonts w:ascii="Times New Roman" w:hAnsi="Times New Roman"/>
        </w:rPr>
        <w:t>to</w:t>
      </w:r>
      <w:r w:rsidR="005F7443">
        <w:rPr>
          <w:rFonts w:ascii="Times New Roman" w:hAnsi="Times New Roman"/>
        </w:rPr>
        <w:t xml:space="preserve"> 2019 and the fact we’re holding our working capital now as the business returns to growth.  </w:t>
      </w:r>
    </w:p>
    <w:p w14:paraId="72CE6042" w14:textId="77777777" w:rsidR="005F7443" w:rsidRDefault="005F7443" w:rsidP="006D464C">
      <w:pPr>
        <w:tabs>
          <w:tab w:val="left" w:pos="2268"/>
          <w:tab w:val="left" w:pos="4536"/>
        </w:tabs>
        <w:ind w:left="2265" w:hanging="2265"/>
        <w:jc w:val="both"/>
        <w:rPr>
          <w:rFonts w:ascii="Times New Roman" w:hAnsi="Times New Roman"/>
        </w:rPr>
      </w:pPr>
    </w:p>
    <w:p w14:paraId="77BBBAC0" w14:textId="76BDFDB5" w:rsidR="005F7443" w:rsidRDefault="005F7443" w:rsidP="006D464C">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The less tangible </w:t>
      </w:r>
      <w:r w:rsidR="002A4F7B">
        <w:rPr>
          <w:rFonts w:ascii="Times New Roman" w:hAnsi="Times New Roman"/>
        </w:rPr>
        <w:t>measure</w:t>
      </w:r>
      <w:r>
        <w:rPr>
          <w:rFonts w:ascii="Times New Roman" w:hAnsi="Times New Roman"/>
        </w:rPr>
        <w:t xml:space="preserve"> of speed and simplicity is really coming </w:t>
      </w:r>
      <w:r w:rsidR="002A4F7B">
        <w:rPr>
          <w:rFonts w:ascii="Times New Roman" w:hAnsi="Times New Roman"/>
        </w:rPr>
        <w:t>through</w:t>
      </w:r>
      <w:r>
        <w:rPr>
          <w:rFonts w:ascii="Times New Roman" w:hAnsi="Times New Roman"/>
        </w:rPr>
        <w:t xml:space="preserve"> and creating new ways of working and an organisation that’s less centralised, more empowered teams who have real accountability for what they deliver and get rewarded </w:t>
      </w:r>
      <w:r w:rsidR="002A4F7B">
        <w:rPr>
          <w:rFonts w:ascii="Times New Roman" w:hAnsi="Times New Roman"/>
        </w:rPr>
        <w:t>accordingly</w:t>
      </w:r>
      <w:r>
        <w:rPr>
          <w:rFonts w:ascii="Times New Roman" w:hAnsi="Times New Roman"/>
        </w:rPr>
        <w:t xml:space="preserve">. </w:t>
      </w:r>
    </w:p>
    <w:p w14:paraId="2ABF6105" w14:textId="77777777" w:rsidR="005F7443" w:rsidRDefault="005F7443" w:rsidP="006D464C">
      <w:pPr>
        <w:tabs>
          <w:tab w:val="left" w:pos="2268"/>
          <w:tab w:val="left" w:pos="4536"/>
        </w:tabs>
        <w:ind w:left="2265" w:hanging="2265"/>
        <w:jc w:val="both"/>
        <w:rPr>
          <w:rFonts w:ascii="Times New Roman" w:hAnsi="Times New Roman"/>
        </w:rPr>
      </w:pPr>
    </w:p>
    <w:p w14:paraId="29B8EA3A" w14:textId="4BF381B6" w:rsidR="005F7443" w:rsidRDefault="005F7443" w:rsidP="006D464C">
      <w:pPr>
        <w:tabs>
          <w:tab w:val="left" w:pos="2268"/>
          <w:tab w:val="left" w:pos="4536"/>
        </w:tabs>
        <w:ind w:left="2265" w:hanging="2265"/>
        <w:jc w:val="both"/>
        <w:rPr>
          <w:rFonts w:ascii="Times New Roman" w:hAnsi="Times New Roman"/>
        </w:rPr>
      </w:pPr>
      <w:r>
        <w:rPr>
          <w:rFonts w:ascii="Times New Roman" w:hAnsi="Times New Roman"/>
        </w:rPr>
        <w:tab/>
        <w:t xml:space="preserve">When we look at investing for the future, this is </w:t>
      </w:r>
      <w:r w:rsidR="002A4F7B">
        <w:rPr>
          <w:rFonts w:ascii="Times New Roman" w:hAnsi="Times New Roman"/>
        </w:rPr>
        <w:t>around</w:t>
      </w:r>
      <w:r>
        <w:rPr>
          <w:rFonts w:ascii="Times New Roman" w:hAnsi="Times New Roman"/>
        </w:rPr>
        <w:t xml:space="preserve"> new products, more automation, new offers for our </w:t>
      </w:r>
      <w:r w:rsidR="002A4F7B">
        <w:rPr>
          <w:rFonts w:ascii="Times New Roman" w:hAnsi="Times New Roman"/>
        </w:rPr>
        <w:t>clients</w:t>
      </w:r>
      <w:r>
        <w:rPr>
          <w:rFonts w:ascii="Times New Roman" w:hAnsi="Times New Roman"/>
        </w:rPr>
        <w:t xml:space="preserve">, new skills, new capabilities, and we’re all really excited about the </w:t>
      </w:r>
      <w:r w:rsidR="002A4F7B">
        <w:rPr>
          <w:rFonts w:ascii="Times New Roman" w:hAnsi="Times New Roman"/>
        </w:rPr>
        <w:t>amazing</w:t>
      </w:r>
      <w:r>
        <w:rPr>
          <w:rFonts w:ascii="Times New Roman" w:hAnsi="Times New Roman"/>
        </w:rPr>
        <w:t xml:space="preserve"> talent which we’re bringing in, in particular the talent we recently attracted into our technology teams, our product teams, </w:t>
      </w:r>
      <w:r w:rsidR="002A4F7B">
        <w:rPr>
          <w:rFonts w:ascii="Times New Roman" w:hAnsi="Times New Roman"/>
        </w:rPr>
        <w:t>the</w:t>
      </w:r>
      <w:r>
        <w:rPr>
          <w:rFonts w:ascii="Times New Roman" w:hAnsi="Times New Roman"/>
        </w:rPr>
        <w:t xml:space="preserve"> </w:t>
      </w:r>
      <w:r w:rsidR="002A4F7B">
        <w:rPr>
          <w:rFonts w:ascii="Times New Roman" w:hAnsi="Times New Roman"/>
        </w:rPr>
        <w:t>w</w:t>
      </w:r>
      <w:r>
        <w:rPr>
          <w:rFonts w:ascii="Times New Roman" w:hAnsi="Times New Roman"/>
        </w:rPr>
        <w:t>ay we strengthen</w:t>
      </w:r>
      <w:r w:rsidR="002A4F7B">
        <w:rPr>
          <w:rFonts w:ascii="Times New Roman" w:hAnsi="Times New Roman"/>
        </w:rPr>
        <w:t>ed</w:t>
      </w:r>
      <w:r>
        <w:rPr>
          <w:rFonts w:ascii="Times New Roman" w:hAnsi="Times New Roman"/>
        </w:rPr>
        <w:t xml:space="preserve"> our leadership team, and of course as I mentioned, Chris joining. </w:t>
      </w:r>
    </w:p>
    <w:p w14:paraId="4125CFE7" w14:textId="77777777" w:rsidR="005F7443" w:rsidRDefault="005F7443" w:rsidP="006D464C">
      <w:pPr>
        <w:tabs>
          <w:tab w:val="left" w:pos="2268"/>
          <w:tab w:val="left" w:pos="4536"/>
        </w:tabs>
        <w:ind w:left="2265" w:hanging="2265"/>
        <w:jc w:val="both"/>
        <w:rPr>
          <w:rFonts w:ascii="Times New Roman" w:hAnsi="Times New Roman"/>
        </w:rPr>
      </w:pPr>
    </w:p>
    <w:p w14:paraId="06390150" w14:textId="48D5F671" w:rsidR="005F7443" w:rsidRDefault="005F7443" w:rsidP="006D464C">
      <w:pPr>
        <w:tabs>
          <w:tab w:val="left" w:pos="2268"/>
          <w:tab w:val="left" w:pos="4536"/>
        </w:tabs>
        <w:ind w:left="2265" w:hanging="2265"/>
        <w:jc w:val="both"/>
        <w:rPr>
          <w:rFonts w:ascii="Times New Roman" w:hAnsi="Times New Roman"/>
        </w:rPr>
      </w:pPr>
      <w:r>
        <w:rPr>
          <w:rFonts w:ascii="Times New Roman" w:hAnsi="Times New Roman"/>
        </w:rPr>
        <w:tab/>
        <w:t xml:space="preserve">It’s also about making the business much more focused and clearer, and clearly the sale of Health and the </w:t>
      </w:r>
      <w:r w:rsidR="002A4F7B">
        <w:rPr>
          <w:rFonts w:ascii="Times New Roman" w:hAnsi="Times New Roman"/>
        </w:rPr>
        <w:t>recently</w:t>
      </w:r>
      <w:r>
        <w:rPr>
          <w:rFonts w:ascii="Times New Roman" w:hAnsi="Times New Roman"/>
        </w:rPr>
        <w:t xml:space="preserve"> announced sale </w:t>
      </w:r>
      <w:r w:rsidR="00590188">
        <w:rPr>
          <w:rFonts w:ascii="Times New Roman" w:hAnsi="Times New Roman"/>
        </w:rPr>
        <w:t>of our Reputation Intelligence b</w:t>
      </w:r>
      <w:r>
        <w:rPr>
          <w:rFonts w:ascii="Times New Roman" w:hAnsi="Times New Roman"/>
        </w:rPr>
        <w:t xml:space="preserve">usiness followed or alongside the acquisition of our </w:t>
      </w:r>
      <w:r w:rsidR="00590188">
        <w:rPr>
          <w:rFonts w:ascii="Times New Roman" w:hAnsi="Times New Roman"/>
        </w:rPr>
        <w:t>Numerator</w:t>
      </w:r>
      <w:r>
        <w:rPr>
          <w:rFonts w:ascii="Times New Roman" w:hAnsi="Times New Roman"/>
        </w:rPr>
        <w:t xml:space="preserve"> business just shows how we are changing the shape of the Kantar portfolio. </w:t>
      </w:r>
    </w:p>
    <w:p w14:paraId="214A7D4B" w14:textId="77777777" w:rsidR="005F7443" w:rsidRDefault="005F7443" w:rsidP="006D464C">
      <w:pPr>
        <w:tabs>
          <w:tab w:val="left" w:pos="2268"/>
          <w:tab w:val="left" w:pos="4536"/>
        </w:tabs>
        <w:ind w:left="2265" w:hanging="2265"/>
        <w:jc w:val="both"/>
        <w:rPr>
          <w:rFonts w:ascii="Times New Roman" w:hAnsi="Times New Roman"/>
        </w:rPr>
      </w:pPr>
    </w:p>
    <w:p w14:paraId="73731A6C" w14:textId="6E7366C1" w:rsidR="005F7443" w:rsidRDefault="005F7443" w:rsidP="005F7443">
      <w:pPr>
        <w:tabs>
          <w:tab w:val="left" w:pos="2268"/>
          <w:tab w:val="left" w:pos="4536"/>
        </w:tabs>
        <w:ind w:left="2265" w:hanging="2265"/>
        <w:jc w:val="both"/>
        <w:rPr>
          <w:rFonts w:ascii="Times New Roman" w:hAnsi="Times New Roman"/>
        </w:rPr>
      </w:pPr>
      <w:r>
        <w:rPr>
          <w:rFonts w:ascii="Times New Roman" w:hAnsi="Times New Roman"/>
        </w:rPr>
        <w:tab/>
        <w:t>If we move onto the next s</w:t>
      </w:r>
      <w:r w:rsidR="002A4F7B">
        <w:rPr>
          <w:rFonts w:ascii="Times New Roman" w:hAnsi="Times New Roman"/>
        </w:rPr>
        <w:t>lide, these</w:t>
      </w:r>
      <w:r>
        <w:rPr>
          <w:rFonts w:ascii="Times New Roman" w:hAnsi="Times New Roman"/>
        </w:rPr>
        <w:t xml:space="preserve"> are the headlines of the first half of the year, numbers which on any </w:t>
      </w:r>
      <w:r w:rsidR="002A4F7B">
        <w:rPr>
          <w:rFonts w:ascii="Times New Roman" w:hAnsi="Times New Roman"/>
        </w:rPr>
        <w:t>measure</w:t>
      </w:r>
      <w:r>
        <w:rPr>
          <w:rFonts w:ascii="Times New Roman" w:hAnsi="Times New Roman"/>
        </w:rPr>
        <w:t xml:space="preserve"> are better than we had planned when we put our plans for 2021 together.  The pleasing thing is when we look at the upside we’re </w:t>
      </w:r>
      <w:r w:rsidR="002A4F7B">
        <w:rPr>
          <w:rFonts w:ascii="Times New Roman" w:hAnsi="Times New Roman"/>
        </w:rPr>
        <w:t>generating</w:t>
      </w:r>
      <w:r>
        <w:rPr>
          <w:rFonts w:ascii="Times New Roman" w:hAnsi="Times New Roman"/>
        </w:rPr>
        <w:t xml:space="preserve"> in revenue, it’s really flowing </w:t>
      </w:r>
      <w:r w:rsidR="002A4F7B">
        <w:rPr>
          <w:rFonts w:ascii="Times New Roman" w:hAnsi="Times New Roman"/>
        </w:rPr>
        <w:t>through</w:t>
      </w:r>
      <w:r>
        <w:rPr>
          <w:rFonts w:ascii="Times New Roman" w:hAnsi="Times New Roman"/>
        </w:rPr>
        <w:t xml:space="preserve"> to improved EBITDA</w:t>
      </w:r>
      <w:r w:rsidR="002A4F7B">
        <w:rPr>
          <w:rFonts w:ascii="Times New Roman" w:hAnsi="Times New Roman"/>
        </w:rPr>
        <w:t>,</w:t>
      </w:r>
      <w:r>
        <w:rPr>
          <w:rFonts w:ascii="Times New Roman" w:hAnsi="Times New Roman"/>
        </w:rPr>
        <w:t xml:space="preserve"> which at $292 million</w:t>
      </w:r>
      <w:r w:rsidR="002A4F7B">
        <w:rPr>
          <w:rFonts w:ascii="Times New Roman" w:hAnsi="Times New Roman"/>
        </w:rPr>
        <w:t>,</w:t>
      </w:r>
      <w:r>
        <w:rPr>
          <w:rFonts w:ascii="Times New Roman" w:hAnsi="Times New Roman"/>
        </w:rPr>
        <w:t xml:space="preserve"> is nearly </w:t>
      </w:r>
      <w:r w:rsidR="002A4F7B">
        <w:rPr>
          <w:rFonts w:ascii="Times New Roman" w:hAnsi="Times New Roman"/>
        </w:rPr>
        <w:t>double what</w:t>
      </w:r>
      <w:r>
        <w:rPr>
          <w:rFonts w:ascii="Times New Roman" w:hAnsi="Times New Roman"/>
        </w:rPr>
        <w:t xml:space="preserve"> we delivered last year.  </w:t>
      </w:r>
    </w:p>
    <w:p w14:paraId="4D185078" w14:textId="77777777" w:rsidR="005F7443" w:rsidRDefault="005F7443" w:rsidP="005F7443">
      <w:pPr>
        <w:tabs>
          <w:tab w:val="left" w:pos="2268"/>
          <w:tab w:val="left" w:pos="4536"/>
        </w:tabs>
        <w:ind w:left="2265" w:hanging="2265"/>
        <w:jc w:val="both"/>
        <w:rPr>
          <w:rFonts w:ascii="Times New Roman" w:hAnsi="Times New Roman"/>
        </w:rPr>
      </w:pPr>
    </w:p>
    <w:p w14:paraId="6179568A" w14:textId="7844929F" w:rsidR="005F7443" w:rsidRDefault="005F7443" w:rsidP="005F7443">
      <w:pPr>
        <w:tabs>
          <w:tab w:val="left" w:pos="2268"/>
          <w:tab w:val="left" w:pos="4536"/>
        </w:tabs>
        <w:ind w:left="2265" w:hanging="2265"/>
        <w:jc w:val="both"/>
        <w:rPr>
          <w:rFonts w:ascii="Times New Roman" w:hAnsi="Times New Roman"/>
        </w:rPr>
      </w:pPr>
      <w:r>
        <w:rPr>
          <w:rFonts w:ascii="Times New Roman" w:hAnsi="Times New Roman"/>
        </w:rPr>
        <w:tab/>
        <w:t xml:space="preserve">We’ll go </w:t>
      </w:r>
      <w:r w:rsidR="002A4F7B">
        <w:rPr>
          <w:rFonts w:ascii="Times New Roman" w:hAnsi="Times New Roman"/>
        </w:rPr>
        <w:t>through</w:t>
      </w:r>
      <w:r>
        <w:rPr>
          <w:rFonts w:ascii="Times New Roman" w:hAnsi="Times New Roman"/>
        </w:rPr>
        <w:t xml:space="preserve"> the detail, but when you do go through, you’ll see that all </w:t>
      </w:r>
      <w:r w:rsidR="004C2443">
        <w:rPr>
          <w:rFonts w:ascii="Times New Roman" w:hAnsi="Times New Roman"/>
        </w:rPr>
        <w:t>divisions</w:t>
      </w:r>
      <w:r>
        <w:rPr>
          <w:rFonts w:ascii="Times New Roman" w:hAnsi="Times New Roman"/>
        </w:rPr>
        <w:t xml:space="preserve"> are growing when you unpick our 10% </w:t>
      </w:r>
      <w:r w:rsidR="002A4F7B">
        <w:rPr>
          <w:rFonts w:ascii="Times New Roman" w:hAnsi="Times New Roman"/>
        </w:rPr>
        <w:t xml:space="preserve">revenue </w:t>
      </w:r>
      <w:r>
        <w:rPr>
          <w:rFonts w:ascii="Times New Roman" w:hAnsi="Times New Roman"/>
        </w:rPr>
        <w:t xml:space="preserve">growth.  We’re making a much gross margin this year as we delivered in 2019 even </w:t>
      </w:r>
      <w:r w:rsidR="002A4F7B">
        <w:rPr>
          <w:rFonts w:ascii="Times New Roman" w:hAnsi="Times New Roman"/>
        </w:rPr>
        <w:t>though</w:t>
      </w:r>
      <w:r>
        <w:rPr>
          <w:rFonts w:ascii="Times New Roman" w:hAnsi="Times New Roman"/>
        </w:rPr>
        <w:t xml:space="preserve"> we have slightly higher revenues.  </w:t>
      </w:r>
      <w:r w:rsidR="002A4F7B">
        <w:rPr>
          <w:rFonts w:ascii="Times New Roman" w:hAnsi="Times New Roman"/>
        </w:rPr>
        <w:t>The</w:t>
      </w:r>
      <w:r>
        <w:rPr>
          <w:rFonts w:ascii="Times New Roman" w:hAnsi="Times New Roman"/>
        </w:rPr>
        <w:t xml:space="preserve"> 16% margin at EBITDA level that we’re delivering is a record margin for the first half of the year for Kantar, and our capex at $40 million is up as we </w:t>
      </w:r>
      <w:r w:rsidR="004C2443">
        <w:rPr>
          <w:rFonts w:ascii="Times New Roman" w:hAnsi="Times New Roman"/>
        </w:rPr>
        <w:t>invest</w:t>
      </w:r>
      <w:r>
        <w:rPr>
          <w:rFonts w:ascii="Times New Roman" w:hAnsi="Times New Roman"/>
        </w:rPr>
        <w:t xml:space="preserve"> more into our media business </w:t>
      </w:r>
      <w:r w:rsidR="004C2443">
        <w:rPr>
          <w:rFonts w:ascii="Times New Roman" w:hAnsi="Times New Roman"/>
        </w:rPr>
        <w:t xml:space="preserve">with new metres and new panels there. </w:t>
      </w:r>
    </w:p>
    <w:p w14:paraId="48585610" w14:textId="77777777" w:rsidR="004C2443" w:rsidRDefault="004C2443" w:rsidP="005F7443">
      <w:pPr>
        <w:tabs>
          <w:tab w:val="left" w:pos="2268"/>
          <w:tab w:val="left" w:pos="4536"/>
        </w:tabs>
        <w:ind w:left="2265" w:hanging="2265"/>
        <w:jc w:val="both"/>
        <w:rPr>
          <w:rFonts w:ascii="Times New Roman" w:hAnsi="Times New Roman"/>
        </w:rPr>
      </w:pPr>
    </w:p>
    <w:p w14:paraId="5F457F79" w14:textId="03C1CF37" w:rsidR="004C2443" w:rsidRDefault="004C2443" w:rsidP="005F7443">
      <w:pPr>
        <w:tabs>
          <w:tab w:val="left" w:pos="2268"/>
          <w:tab w:val="left" w:pos="4536"/>
        </w:tabs>
        <w:ind w:left="2265" w:hanging="2265"/>
        <w:jc w:val="both"/>
        <w:rPr>
          <w:rFonts w:ascii="Times New Roman" w:hAnsi="Times New Roman"/>
        </w:rPr>
      </w:pPr>
      <w:r>
        <w:rPr>
          <w:rFonts w:ascii="Times New Roman" w:hAnsi="Times New Roman"/>
        </w:rPr>
        <w:tab/>
        <w:t xml:space="preserve">We’re investing in the Worldpanel business in terms of panel and data collection and the way we deliver to our clients.  As I mentioned already and on previous calls, we’re investing in products and insights around brand with HBG and Marketplace. </w:t>
      </w:r>
    </w:p>
    <w:p w14:paraId="5A302329" w14:textId="77777777" w:rsidR="004C2443" w:rsidRDefault="004C2443" w:rsidP="005F7443">
      <w:pPr>
        <w:tabs>
          <w:tab w:val="left" w:pos="2268"/>
          <w:tab w:val="left" w:pos="4536"/>
        </w:tabs>
        <w:ind w:left="2265" w:hanging="2265"/>
        <w:jc w:val="both"/>
        <w:rPr>
          <w:rFonts w:ascii="Times New Roman" w:hAnsi="Times New Roman"/>
        </w:rPr>
      </w:pPr>
    </w:p>
    <w:p w14:paraId="3D371300" w14:textId="557B7384" w:rsidR="004C2443" w:rsidRDefault="004C2443" w:rsidP="005F7443">
      <w:pPr>
        <w:tabs>
          <w:tab w:val="left" w:pos="2268"/>
          <w:tab w:val="left" w:pos="4536"/>
        </w:tabs>
        <w:ind w:left="2265" w:hanging="2265"/>
        <w:jc w:val="both"/>
        <w:rPr>
          <w:rFonts w:ascii="Times New Roman" w:hAnsi="Times New Roman"/>
        </w:rPr>
      </w:pPr>
      <w:r>
        <w:rPr>
          <w:rFonts w:ascii="Times New Roman" w:hAnsi="Times New Roman"/>
        </w:rPr>
        <w:tab/>
        <w:t xml:space="preserve">On the next slide, moving on you can see the summary P&amp;L for the first half which clearly shows what I just talked through but also a </w:t>
      </w:r>
      <w:r w:rsidR="002A4F7B">
        <w:rPr>
          <w:rFonts w:ascii="Times New Roman" w:hAnsi="Times New Roman"/>
        </w:rPr>
        <w:t>couple</w:t>
      </w:r>
      <w:r>
        <w:rPr>
          <w:rFonts w:ascii="Times New Roman" w:hAnsi="Times New Roman"/>
        </w:rPr>
        <w:t xml:space="preserve"> of other things which are </w:t>
      </w:r>
      <w:r w:rsidR="002A4F7B">
        <w:rPr>
          <w:rFonts w:ascii="Times New Roman" w:hAnsi="Times New Roman"/>
        </w:rPr>
        <w:t>contributing</w:t>
      </w:r>
      <w:r>
        <w:rPr>
          <w:rFonts w:ascii="Times New Roman" w:hAnsi="Times New Roman"/>
        </w:rPr>
        <w:t xml:space="preserve"> to the 16.6% EBITDA margin.  </w:t>
      </w:r>
    </w:p>
    <w:p w14:paraId="230DBB69" w14:textId="77777777" w:rsidR="004C2443" w:rsidRDefault="004C2443" w:rsidP="005F7443">
      <w:pPr>
        <w:tabs>
          <w:tab w:val="left" w:pos="2268"/>
          <w:tab w:val="left" w:pos="4536"/>
        </w:tabs>
        <w:ind w:left="2265" w:hanging="2265"/>
        <w:jc w:val="both"/>
        <w:rPr>
          <w:rFonts w:ascii="Times New Roman" w:hAnsi="Times New Roman"/>
        </w:rPr>
      </w:pPr>
    </w:p>
    <w:p w14:paraId="5F1C79A4" w14:textId="69F3C434" w:rsidR="004C2443" w:rsidRDefault="004C2443" w:rsidP="005F7443">
      <w:pPr>
        <w:tabs>
          <w:tab w:val="left" w:pos="2268"/>
          <w:tab w:val="left" w:pos="4536"/>
        </w:tabs>
        <w:ind w:left="2265" w:hanging="2265"/>
        <w:jc w:val="both"/>
        <w:rPr>
          <w:rFonts w:ascii="Times New Roman" w:hAnsi="Times New Roman"/>
        </w:rPr>
      </w:pPr>
      <w:r>
        <w:rPr>
          <w:rFonts w:ascii="Times New Roman" w:hAnsi="Times New Roman"/>
        </w:rPr>
        <w:tab/>
        <w:t>The first is our delivery or direct cost</w:t>
      </w:r>
      <w:r w:rsidR="002A4F7B">
        <w:rPr>
          <w:rFonts w:ascii="Times New Roman" w:hAnsi="Times New Roman"/>
        </w:rPr>
        <w:t>s have</w:t>
      </w:r>
      <w:r>
        <w:rPr>
          <w:rFonts w:ascii="Times New Roman" w:hAnsi="Times New Roman"/>
        </w:rPr>
        <w:t xml:space="preserve"> only increased 5% in the first half of the year whilst revenues have increased 10%.  This is because of better pricing, better </w:t>
      </w:r>
      <w:r w:rsidR="002A4F7B">
        <w:rPr>
          <w:rFonts w:ascii="Times New Roman" w:hAnsi="Times New Roman"/>
        </w:rPr>
        <w:t>procurement</w:t>
      </w:r>
      <w:r>
        <w:rPr>
          <w:rFonts w:ascii="Times New Roman" w:hAnsi="Times New Roman"/>
        </w:rPr>
        <w:t xml:space="preserve">, and actually because we’re changing the way we deliver to our clients, in particular moving </w:t>
      </w:r>
      <w:r>
        <w:rPr>
          <w:rFonts w:ascii="Times New Roman" w:hAnsi="Times New Roman"/>
        </w:rPr>
        <w:lastRenderedPageBreak/>
        <w:t>mor</w:t>
      </w:r>
      <w:r w:rsidR="002A4F7B">
        <w:rPr>
          <w:rFonts w:ascii="Times New Roman" w:hAnsi="Times New Roman"/>
        </w:rPr>
        <w:t>e</w:t>
      </w:r>
      <w:r>
        <w:rPr>
          <w:rFonts w:ascii="Times New Roman" w:hAnsi="Times New Roman"/>
        </w:rPr>
        <w:t xml:space="preserve"> of our work online, less face-to-face, and also not doing low-margin work that would drag the margins and our growth rates down. </w:t>
      </w:r>
    </w:p>
    <w:p w14:paraId="555EA47F" w14:textId="77777777" w:rsidR="00421415" w:rsidRDefault="00421415" w:rsidP="005F7443">
      <w:pPr>
        <w:tabs>
          <w:tab w:val="left" w:pos="2268"/>
          <w:tab w:val="left" w:pos="4536"/>
        </w:tabs>
        <w:ind w:left="2265" w:hanging="2265"/>
        <w:jc w:val="both"/>
        <w:rPr>
          <w:rFonts w:ascii="Times New Roman" w:hAnsi="Times New Roman"/>
        </w:rPr>
      </w:pPr>
    </w:p>
    <w:p w14:paraId="01DC0A54" w14:textId="28AA6A37" w:rsidR="00421415" w:rsidRDefault="00421415" w:rsidP="00421415">
      <w:pPr>
        <w:tabs>
          <w:tab w:val="left" w:pos="2268"/>
          <w:tab w:val="left" w:pos="4536"/>
        </w:tabs>
        <w:ind w:left="2265" w:hanging="2265"/>
        <w:jc w:val="both"/>
        <w:rPr>
          <w:rFonts w:ascii="Times New Roman" w:hAnsi="Times New Roman"/>
        </w:rPr>
      </w:pPr>
      <w:r>
        <w:rPr>
          <w:rFonts w:ascii="Times New Roman" w:hAnsi="Times New Roman"/>
        </w:rPr>
        <w:tab/>
        <w:t xml:space="preserve">Secondly, the savings we’ve made over the past 12 months you can see them in the staff cost line.  </w:t>
      </w:r>
      <w:r w:rsidR="002A4F7B">
        <w:rPr>
          <w:rFonts w:ascii="Times New Roman" w:hAnsi="Times New Roman"/>
        </w:rPr>
        <w:t>There’s</w:t>
      </w:r>
      <w:r>
        <w:rPr>
          <w:rFonts w:ascii="Times New Roman" w:hAnsi="Times New Roman"/>
        </w:rPr>
        <w:t xml:space="preserve"> a breakdown in the notes on the slide, but embedded in here are $100 million of staff costs, structural savings, which have been offset by crew bonuses and </w:t>
      </w:r>
      <w:r w:rsidR="002A4F7B">
        <w:rPr>
          <w:rFonts w:ascii="Times New Roman" w:hAnsi="Times New Roman"/>
        </w:rPr>
        <w:t xml:space="preserve">incentives </w:t>
      </w:r>
      <w:r>
        <w:rPr>
          <w:rFonts w:ascii="Times New Roman" w:hAnsi="Times New Roman"/>
        </w:rPr>
        <w:t xml:space="preserve">as we deliver well ahead of our </w:t>
      </w:r>
      <w:r w:rsidR="002A4F7B">
        <w:rPr>
          <w:rFonts w:ascii="Times New Roman" w:hAnsi="Times New Roman"/>
        </w:rPr>
        <w:t>targets</w:t>
      </w:r>
      <w:r>
        <w:rPr>
          <w:rFonts w:ascii="Times New Roman" w:hAnsi="Times New Roman"/>
        </w:rPr>
        <w:t>, and that’s almost $50 million year-on-year in terms of the impact and the fact we had $50 million of temp</w:t>
      </w:r>
      <w:r w:rsidR="002A4F7B">
        <w:rPr>
          <w:rFonts w:ascii="Times New Roman" w:hAnsi="Times New Roman"/>
        </w:rPr>
        <w:t xml:space="preserve">orary </w:t>
      </w:r>
      <w:r>
        <w:rPr>
          <w:rFonts w:ascii="Times New Roman" w:hAnsi="Times New Roman"/>
        </w:rPr>
        <w:t xml:space="preserve">benefits in 2020 which are reverting in the first half of the year.  The fact that all of the revenue upside less our delivery costs is all flowing </w:t>
      </w:r>
      <w:r w:rsidR="002A4F7B">
        <w:rPr>
          <w:rFonts w:ascii="Times New Roman" w:hAnsi="Times New Roman"/>
        </w:rPr>
        <w:t>through</w:t>
      </w:r>
      <w:r>
        <w:rPr>
          <w:rFonts w:ascii="Times New Roman" w:hAnsi="Times New Roman"/>
        </w:rPr>
        <w:t xml:space="preserve"> to improving EBITDA margin is really pleasing.  </w:t>
      </w:r>
    </w:p>
    <w:p w14:paraId="113379E9" w14:textId="77777777" w:rsidR="00421415" w:rsidRDefault="00421415" w:rsidP="005F7443">
      <w:pPr>
        <w:tabs>
          <w:tab w:val="left" w:pos="2268"/>
          <w:tab w:val="left" w:pos="4536"/>
        </w:tabs>
        <w:ind w:left="2265" w:hanging="2265"/>
        <w:jc w:val="both"/>
        <w:rPr>
          <w:rFonts w:ascii="Times New Roman" w:hAnsi="Times New Roman"/>
        </w:rPr>
      </w:pPr>
    </w:p>
    <w:p w14:paraId="576848B9" w14:textId="2CB9867D" w:rsidR="00421415" w:rsidRDefault="00421415" w:rsidP="005F7443">
      <w:pPr>
        <w:tabs>
          <w:tab w:val="left" w:pos="2268"/>
          <w:tab w:val="left" w:pos="4536"/>
        </w:tabs>
        <w:ind w:left="2265" w:hanging="2265"/>
        <w:jc w:val="both"/>
        <w:rPr>
          <w:rFonts w:ascii="Times New Roman" w:hAnsi="Times New Roman"/>
        </w:rPr>
      </w:pPr>
      <w:r>
        <w:rPr>
          <w:rFonts w:ascii="Times New Roman" w:hAnsi="Times New Roman"/>
        </w:rPr>
        <w:tab/>
        <w:t xml:space="preserve">If we now look at this on a run rate basis, you can see how it’s changing the shape of the business.  On the next slide, you can see that as our revenue performance has improved, and it’s improved each quarter, and we start to embed and deliver the cost savings, there’s a really steady improvement in the LTM EBITDA and the </w:t>
      </w:r>
      <w:r w:rsidR="002A4F7B">
        <w:rPr>
          <w:rFonts w:ascii="Times New Roman" w:hAnsi="Times New Roman"/>
        </w:rPr>
        <w:t>m</w:t>
      </w:r>
      <w:r>
        <w:rPr>
          <w:rFonts w:ascii="Times New Roman" w:hAnsi="Times New Roman"/>
        </w:rPr>
        <w:t xml:space="preserve">argin from that EBITDA.  </w:t>
      </w:r>
    </w:p>
    <w:p w14:paraId="76307CE7" w14:textId="77777777" w:rsidR="00421415" w:rsidRDefault="00421415" w:rsidP="005F7443">
      <w:pPr>
        <w:tabs>
          <w:tab w:val="left" w:pos="2268"/>
          <w:tab w:val="left" w:pos="4536"/>
        </w:tabs>
        <w:ind w:left="2265" w:hanging="2265"/>
        <w:jc w:val="both"/>
        <w:rPr>
          <w:rFonts w:ascii="Times New Roman" w:hAnsi="Times New Roman"/>
        </w:rPr>
      </w:pPr>
    </w:p>
    <w:p w14:paraId="2880783C" w14:textId="75E553F0" w:rsidR="00421415" w:rsidRDefault="00421415" w:rsidP="005F7443">
      <w:pPr>
        <w:tabs>
          <w:tab w:val="left" w:pos="2268"/>
          <w:tab w:val="left" w:pos="4536"/>
        </w:tabs>
        <w:ind w:left="2265" w:hanging="2265"/>
        <w:jc w:val="both"/>
        <w:rPr>
          <w:rFonts w:ascii="Times New Roman" w:hAnsi="Times New Roman"/>
        </w:rPr>
      </w:pPr>
      <w:r>
        <w:rPr>
          <w:rFonts w:ascii="Times New Roman" w:hAnsi="Times New Roman"/>
        </w:rPr>
        <w:tab/>
        <w:t xml:space="preserve">In fact, what this chart shows is we’ve made more EBITDA over the past 12 months at $592 million than we made pre the pandemic, and we’re </w:t>
      </w:r>
      <w:r w:rsidR="002A4F7B">
        <w:rPr>
          <w:rFonts w:ascii="Times New Roman" w:hAnsi="Times New Roman"/>
        </w:rPr>
        <w:t>doing</w:t>
      </w:r>
      <w:r>
        <w:rPr>
          <w:rFonts w:ascii="Times New Roman" w:hAnsi="Times New Roman"/>
        </w:rPr>
        <w:t xml:space="preserve"> so at a much better margin which is really </w:t>
      </w:r>
      <w:r w:rsidR="002A4F7B">
        <w:rPr>
          <w:rFonts w:ascii="Times New Roman" w:hAnsi="Times New Roman"/>
        </w:rPr>
        <w:t>encouraging</w:t>
      </w:r>
      <w:r>
        <w:rPr>
          <w:rFonts w:ascii="Times New Roman" w:hAnsi="Times New Roman"/>
        </w:rPr>
        <w:t xml:space="preserve">.  As our outlook and bookings suggest that there’s more growth to come, I think that’s positive for future periods. </w:t>
      </w:r>
    </w:p>
    <w:p w14:paraId="553C868D" w14:textId="77777777" w:rsidR="00421415" w:rsidRDefault="00421415" w:rsidP="005F7443">
      <w:pPr>
        <w:tabs>
          <w:tab w:val="left" w:pos="2268"/>
          <w:tab w:val="left" w:pos="4536"/>
        </w:tabs>
        <w:ind w:left="2265" w:hanging="2265"/>
        <w:jc w:val="both"/>
        <w:rPr>
          <w:rFonts w:ascii="Times New Roman" w:hAnsi="Times New Roman"/>
        </w:rPr>
      </w:pPr>
    </w:p>
    <w:p w14:paraId="16564569" w14:textId="0E1E1CFC" w:rsidR="00421415" w:rsidRDefault="00421415" w:rsidP="005F7443">
      <w:pPr>
        <w:tabs>
          <w:tab w:val="left" w:pos="2268"/>
          <w:tab w:val="left" w:pos="4536"/>
        </w:tabs>
        <w:ind w:left="2265" w:hanging="2265"/>
        <w:jc w:val="both"/>
        <w:rPr>
          <w:rFonts w:ascii="Times New Roman" w:hAnsi="Times New Roman"/>
        </w:rPr>
      </w:pPr>
      <w:r>
        <w:rPr>
          <w:rFonts w:ascii="Times New Roman" w:hAnsi="Times New Roman"/>
        </w:rPr>
        <w:tab/>
        <w:t>Moving onto the next chart, we start to break the reven</w:t>
      </w:r>
      <w:r w:rsidR="002A4F7B">
        <w:rPr>
          <w:rFonts w:ascii="Times New Roman" w:hAnsi="Times New Roman"/>
        </w:rPr>
        <w:t xml:space="preserve">ue down because the next chart </w:t>
      </w:r>
      <w:r>
        <w:rPr>
          <w:rFonts w:ascii="Times New Roman" w:hAnsi="Times New Roman"/>
        </w:rPr>
        <w:t xml:space="preserve">is the revenue for the first half which nicely illustrates that growth is being delivered across the group.  We talked earlier about winning with our clients.  We have double-digit revenue growth from seven of our top-ten clients, and they’re in a range of sectors.  Some are in technology, food, drink, telcos, tobacco, so we’re seeing growth across all of our divisions as you can see on the chart across all aspects of the business and encouragingly from a broad range of clients and categories.  </w:t>
      </w:r>
    </w:p>
    <w:p w14:paraId="7138FD47" w14:textId="77777777" w:rsidR="00421415" w:rsidRDefault="00421415" w:rsidP="005F7443">
      <w:pPr>
        <w:tabs>
          <w:tab w:val="left" w:pos="2268"/>
          <w:tab w:val="left" w:pos="4536"/>
        </w:tabs>
        <w:ind w:left="2265" w:hanging="2265"/>
        <w:jc w:val="both"/>
        <w:rPr>
          <w:rFonts w:ascii="Times New Roman" w:hAnsi="Times New Roman"/>
        </w:rPr>
      </w:pPr>
    </w:p>
    <w:p w14:paraId="2C8F11E8" w14:textId="2B16E5C0" w:rsidR="00421415" w:rsidRDefault="00421415" w:rsidP="005F7443">
      <w:pPr>
        <w:tabs>
          <w:tab w:val="left" w:pos="2268"/>
          <w:tab w:val="left" w:pos="4536"/>
        </w:tabs>
        <w:ind w:left="2265" w:hanging="2265"/>
        <w:jc w:val="both"/>
        <w:rPr>
          <w:rFonts w:ascii="Times New Roman" w:hAnsi="Times New Roman"/>
        </w:rPr>
      </w:pPr>
      <w:r>
        <w:rPr>
          <w:rFonts w:ascii="Times New Roman" w:hAnsi="Times New Roman"/>
        </w:rPr>
        <w:tab/>
        <w:t xml:space="preserve">What we’ll do now in the next couple of slides is focus on some of the divisions in a bit more detail starting with Insights which is our largest division.  </w:t>
      </w:r>
      <w:r w:rsidR="007F6504">
        <w:rPr>
          <w:rFonts w:ascii="Times New Roman" w:hAnsi="Times New Roman"/>
        </w:rPr>
        <w:t xml:space="preserve">Last year, as you can see on this chart, hopefully, it was </w:t>
      </w:r>
      <w:r w:rsidR="002A4F7B">
        <w:rPr>
          <w:rFonts w:ascii="Times New Roman" w:hAnsi="Times New Roman"/>
        </w:rPr>
        <w:t>our</w:t>
      </w:r>
      <w:r w:rsidR="007F6504">
        <w:rPr>
          <w:rFonts w:ascii="Times New Roman" w:hAnsi="Times New Roman"/>
        </w:rPr>
        <w:t xml:space="preserve"> Insights business that was most impacted by COVID.  It impacted </w:t>
      </w:r>
      <w:r w:rsidR="002A4F7B">
        <w:rPr>
          <w:rFonts w:ascii="Times New Roman" w:hAnsi="Times New Roman"/>
        </w:rPr>
        <w:t>clients</w:t>
      </w:r>
      <w:r w:rsidR="007F6504">
        <w:rPr>
          <w:rFonts w:ascii="Times New Roman" w:hAnsi="Times New Roman"/>
        </w:rPr>
        <w:t xml:space="preserve">’ desire to invest in the brand, and in some cases, it impacted our </w:t>
      </w:r>
      <w:r w:rsidR="002A4F7B">
        <w:rPr>
          <w:rFonts w:ascii="Times New Roman" w:hAnsi="Times New Roman"/>
        </w:rPr>
        <w:t>ability</w:t>
      </w:r>
      <w:r w:rsidR="007F6504">
        <w:rPr>
          <w:rFonts w:ascii="Times New Roman" w:hAnsi="Times New Roman"/>
        </w:rPr>
        <w:t xml:space="preserve"> to deliver to our clients, especially if they required face-to-face work, which we could no longer do. </w:t>
      </w:r>
    </w:p>
    <w:p w14:paraId="2346B777" w14:textId="437EF700" w:rsidR="007F6504" w:rsidRDefault="007F6504" w:rsidP="005F7443">
      <w:pPr>
        <w:tabs>
          <w:tab w:val="left" w:pos="2268"/>
          <w:tab w:val="left" w:pos="4536"/>
        </w:tabs>
        <w:ind w:left="2265" w:hanging="2265"/>
        <w:jc w:val="both"/>
        <w:rPr>
          <w:rFonts w:ascii="Times New Roman" w:hAnsi="Times New Roman"/>
        </w:rPr>
      </w:pPr>
      <w:r>
        <w:rPr>
          <w:rFonts w:ascii="Times New Roman" w:hAnsi="Times New Roman"/>
        </w:rPr>
        <w:br/>
      </w:r>
      <w:r>
        <w:rPr>
          <w:rFonts w:ascii="Times New Roman" w:hAnsi="Times New Roman"/>
        </w:rPr>
        <w:tab/>
        <w:t>Therefore, we expected a strong recovery in Q2, but this has been a</w:t>
      </w:r>
      <w:r w:rsidR="002A4F7B">
        <w:rPr>
          <w:rFonts w:ascii="Times New Roman" w:hAnsi="Times New Roman"/>
        </w:rPr>
        <w:t xml:space="preserve"> </w:t>
      </w:r>
      <w:r>
        <w:rPr>
          <w:rFonts w:ascii="Times New Roman" w:hAnsi="Times New Roman"/>
        </w:rPr>
        <w:t xml:space="preserve">better return than we had planned for.  The pleasing thing about the growth is that it is across all key areas of our client offer whether that’s brand health, </w:t>
      </w:r>
      <w:r w:rsidR="002A4F7B">
        <w:rPr>
          <w:rFonts w:ascii="Times New Roman" w:hAnsi="Times New Roman"/>
        </w:rPr>
        <w:t>innovation</w:t>
      </w:r>
      <w:r>
        <w:rPr>
          <w:rFonts w:ascii="Times New Roman" w:hAnsi="Times New Roman"/>
        </w:rPr>
        <w:t xml:space="preserve"> which is new </w:t>
      </w:r>
      <w:r w:rsidR="002A4F7B">
        <w:rPr>
          <w:rFonts w:ascii="Times New Roman" w:hAnsi="Times New Roman"/>
        </w:rPr>
        <w:t>ideas</w:t>
      </w:r>
      <w:r>
        <w:rPr>
          <w:rFonts w:ascii="Times New Roman" w:hAnsi="Times New Roman"/>
        </w:rPr>
        <w:t xml:space="preserve">, advertising testing, </w:t>
      </w:r>
      <w:r>
        <w:rPr>
          <w:rFonts w:ascii="Times New Roman" w:hAnsi="Times New Roman"/>
        </w:rPr>
        <w:lastRenderedPageBreak/>
        <w:t xml:space="preserve">marketing effectiveness.  It really demonstrates the strength of our client relationships and the important role we play in helping them understand their brand and customer perception.  </w:t>
      </w:r>
    </w:p>
    <w:p w14:paraId="0E23CC32" w14:textId="77777777" w:rsidR="007F6504" w:rsidRDefault="007F6504" w:rsidP="005F7443">
      <w:pPr>
        <w:tabs>
          <w:tab w:val="left" w:pos="2268"/>
          <w:tab w:val="left" w:pos="4536"/>
        </w:tabs>
        <w:ind w:left="2265" w:hanging="2265"/>
        <w:jc w:val="both"/>
        <w:rPr>
          <w:rFonts w:ascii="Times New Roman" w:hAnsi="Times New Roman"/>
        </w:rPr>
      </w:pPr>
    </w:p>
    <w:p w14:paraId="5EEC8674" w14:textId="2D07056F" w:rsidR="007F6504" w:rsidRDefault="007F6504" w:rsidP="007F6504">
      <w:pPr>
        <w:tabs>
          <w:tab w:val="left" w:pos="2268"/>
          <w:tab w:val="left" w:pos="4536"/>
        </w:tabs>
        <w:ind w:left="2265" w:hanging="2265"/>
        <w:jc w:val="both"/>
        <w:rPr>
          <w:rFonts w:ascii="Times New Roman" w:hAnsi="Times New Roman"/>
        </w:rPr>
      </w:pPr>
      <w:r>
        <w:rPr>
          <w:rFonts w:ascii="Times New Roman" w:hAnsi="Times New Roman"/>
        </w:rPr>
        <w:tab/>
        <w:t xml:space="preserve">All of our key offers have </w:t>
      </w:r>
      <w:r w:rsidR="002A4F7B">
        <w:rPr>
          <w:rFonts w:ascii="Times New Roman" w:hAnsi="Times New Roman"/>
        </w:rPr>
        <w:t>grown</w:t>
      </w:r>
      <w:r>
        <w:rPr>
          <w:rFonts w:ascii="Times New Roman" w:hAnsi="Times New Roman"/>
        </w:rPr>
        <w:t xml:space="preserve"> double-digit across H1, and in particular we’ve seen the areas where </w:t>
      </w:r>
      <w:r w:rsidR="002A4F7B">
        <w:rPr>
          <w:rFonts w:ascii="Times New Roman" w:hAnsi="Times New Roman"/>
        </w:rPr>
        <w:t>we’ve</w:t>
      </w:r>
      <w:r>
        <w:rPr>
          <w:rFonts w:ascii="Times New Roman" w:hAnsi="Times New Roman"/>
        </w:rPr>
        <w:t xml:space="preserve"> </w:t>
      </w:r>
      <w:r w:rsidR="002A4F7B">
        <w:rPr>
          <w:rFonts w:ascii="Times New Roman" w:hAnsi="Times New Roman"/>
        </w:rPr>
        <w:t>invested</w:t>
      </w:r>
      <w:r>
        <w:rPr>
          <w:rFonts w:ascii="Times New Roman" w:hAnsi="Times New Roman"/>
        </w:rPr>
        <w:t xml:space="preserve">, as I’ve mentioned, really delivering </w:t>
      </w:r>
      <w:r w:rsidR="002A4F7B">
        <w:rPr>
          <w:rFonts w:ascii="Times New Roman" w:hAnsi="Times New Roman"/>
        </w:rPr>
        <w:t>strong</w:t>
      </w:r>
      <w:r>
        <w:rPr>
          <w:rFonts w:ascii="Times New Roman" w:hAnsi="Times New Roman"/>
        </w:rPr>
        <w:t xml:space="preserve"> growth.  For Insights, only three-quarters of this growth has </w:t>
      </w:r>
      <w:r w:rsidR="002A4F7B">
        <w:rPr>
          <w:rFonts w:ascii="Times New Roman" w:hAnsi="Times New Roman"/>
        </w:rPr>
        <w:t>come from</w:t>
      </w:r>
      <w:r>
        <w:rPr>
          <w:rFonts w:ascii="Times New Roman" w:hAnsi="Times New Roman"/>
        </w:rPr>
        <w:t xml:space="preserve"> HBG and Marketplace analytics which really have improved the solutions we offer to our clients. </w:t>
      </w:r>
    </w:p>
    <w:p w14:paraId="437836D7" w14:textId="77777777" w:rsidR="007F6504" w:rsidRDefault="007F6504" w:rsidP="005F7443">
      <w:pPr>
        <w:tabs>
          <w:tab w:val="left" w:pos="2268"/>
          <w:tab w:val="left" w:pos="4536"/>
        </w:tabs>
        <w:ind w:left="2265" w:hanging="2265"/>
        <w:jc w:val="both"/>
        <w:rPr>
          <w:rFonts w:ascii="Times New Roman" w:hAnsi="Times New Roman"/>
        </w:rPr>
      </w:pPr>
    </w:p>
    <w:p w14:paraId="2D7960EF" w14:textId="388FAEBB" w:rsidR="007F6504" w:rsidRDefault="007F6504" w:rsidP="005F7443">
      <w:pPr>
        <w:tabs>
          <w:tab w:val="left" w:pos="2268"/>
          <w:tab w:val="left" w:pos="4536"/>
        </w:tabs>
        <w:ind w:left="2265" w:hanging="2265"/>
        <w:jc w:val="both"/>
        <w:rPr>
          <w:rFonts w:ascii="Times New Roman" w:hAnsi="Times New Roman"/>
        </w:rPr>
      </w:pPr>
      <w:r>
        <w:rPr>
          <w:rFonts w:ascii="Times New Roman" w:hAnsi="Times New Roman"/>
        </w:rPr>
        <w:tab/>
        <w:t xml:space="preserve">On the next slide, we break the same revenue performance of Insights down by market, and this is how—the way we split this in terms of the markets we’re showing, this is how we now run our Insights business across the four regions of Americas, APAC, EMEA, and </w:t>
      </w:r>
      <w:r w:rsidR="002A4F7B">
        <w:rPr>
          <w:rFonts w:ascii="Times New Roman" w:hAnsi="Times New Roman"/>
        </w:rPr>
        <w:t>Greater</w:t>
      </w:r>
      <w:r>
        <w:rPr>
          <w:rFonts w:ascii="Times New Roman" w:hAnsi="Times New Roman"/>
        </w:rPr>
        <w:t xml:space="preserve"> China.  Again, what stands out is the consistent growth that we’re delivering</w:t>
      </w:r>
      <w:r w:rsidR="002A4F7B">
        <w:rPr>
          <w:rFonts w:ascii="Times New Roman" w:hAnsi="Times New Roman"/>
        </w:rPr>
        <w:t>,</w:t>
      </w:r>
      <w:r>
        <w:rPr>
          <w:rFonts w:ascii="Times New Roman" w:hAnsi="Times New Roman"/>
        </w:rPr>
        <w:t xml:space="preserve"> and delivering that not just across all of our key offers</w:t>
      </w:r>
      <w:r w:rsidR="002A4F7B">
        <w:rPr>
          <w:rFonts w:ascii="Times New Roman" w:hAnsi="Times New Roman"/>
        </w:rPr>
        <w:t>,</w:t>
      </w:r>
      <w:r>
        <w:rPr>
          <w:rFonts w:ascii="Times New Roman" w:hAnsi="Times New Roman"/>
        </w:rPr>
        <w:t xml:space="preserve"> but delivering it globally. </w:t>
      </w:r>
    </w:p>
    <w:p w14:paraId="1010ECD4" w14:textId="77777777" w:rsidR="007F6504" w:rsidRDefault="007F6504" w:rsidP="005F7443">
      <w:pPr>
        <w:tabs>
          <w:tab w:val="left" w:pos="2268"/>
          <w:tab w:val="left" w:pos="4536"/>
        </w:tabs>
        <w:ind w:left="2265" w:hanging="2265"/>
        <w:jc w:val="both"/>
        <w:rPr>
          <w:rFonts w:ascii="Times New Roman" w:hAnsi="Times New Roman"/>
        </w:rPr>
      </w:pPr>
    </w:p>
    <w:p w14:paraId="349254E6" w14:textId="116CF855" w:rsidR="00590188" w:rsidRDefault="007F6504" w:rsidP="00590188">
      <w:pPr>
        <w:tabs>
          <w:tab w:val="left" w:pos="2268"/>
          <w:tab w:val="left" w:pos="4536"/>
        </w:tabs>
        <w:ind w:left="2265" w:hanging="2265"/>
        <w:jc w:val="both"/>
        <w:rPr>
          <w:rFonts w:ascii="Times New Roman" w:hAnsi="Times New Roman"/>
        </w:rPr>
      </w:pPr>
      <w:r>
        <w:rPr>
          <w:rFonts w:ascii="Times New Roman" w:hAnsi="Times New Roman"/>
        </w:rPr>
        <w:tab/>
        <w:t>Americas had a strong Q2, and</w:t>
      </w:r>
      <w:r w:rsidR="002A4F7B">
        <w:rPr>
          <w:rFonts w:ascii="Times New Roman" w:hAnsi="Times New Roman"/>
        </w:rPr>
        <w:t xml:space="preserve"> the outlook ther</w:t>
      </w:r>
      <w:r>
        <w:rPr>
          <w:rFonts w:ascii="Times New Roman" w:hAnsi="Times New Roman"/>
        </w:rPr>
        <w:t>e is qualitative.  APAC, despite COVID returns remains very strong</w:t>
      </w:r>
      <w:r w:rsidR="002A4F7B">
        <w:rPr>
          <w:rFonts w:ascii="Times New Roman" w:hAnsi="Times New Roman"/>
        </w:rPr>
        <w:t>,</w:t>
      </w:r>
      <w:r>
        <w:rPr>
          <w:rFonts w:ascii="Times New Roman" w:hAnsi="Times New Roman"/>
        </w:rPr>
        <w:t xml:space="preserve"> especially our Indian business.  EMEA has some really </w:t>
      </w:r>
      <w:r w:rsidR="00590188">
        <w:rPr>
          <w:rFonts w:ascii="Times New Roman" w:hAnsi="Times New Roman"/>
        </w:rPr>
        <w:t xml:space="preserve">strong results led by the UK, but there’s also good growth in Continental Europe which is still really pleasing as the EMEA region has more of the lower-margin customer experience work which we stopped doing or we are no longer doing if we don’t get a decent return.  China has had a very </w:t>
      </w:r>
      <w:r w:rsidR="002A4F7B">
        <w:rPr>
          <w:rFonts w:ascii="Times New Roman" w:hAnsi="Times New Roman"/>
        </w:rPr>
        <w:t>strong</w:t>
      </w:r>
      <w:r w:rsidR="00590188">
        <w:rPr>
          <w:rFonts w:ascii="Times New Roman" w:hAnsi="Times New Roman"/>
        </w:rPr>
        <w:t xml:space="preserve"> first half o</w:t>
      </w:r>
      <w:r w:rsidR="002A4F7B">
        <w:rPr>
          <w:rFonts w:ascii="Times New Roman" w:hAnsi="Times New Roman"/>
        </w:rPr>
        <w:t>f</w:t>
      </w:r>
      <w:r w:rsidR="00590188">
        <w:rPr>
          <w:rFonts w:ascii="Times New Roman" w:hAnsi="Times New Roman"/>
        </w:rPr>
        <w:t xml:space="preserve"> the </w:t>
      </w:r>
      <w:r w:rsidR="002A4F7B">
        <w:rPr>
          <w:rFonts w:ascii="Times New Roman" w:hAnsi="Times New Roman"/>
        </w:rPr>
        <w:t>year</w:t>
      </w:r>
      <w:r w:rsidR="00590188">
        <w:rPr>
          <w:rFonts w:ascii="Times New Roman" w:hAnsi="Times New Roman"/>
        </w:rPr>
        <w:t xml:space="preserve">, and in the round, this has been a really good start, a really good first half for our Insights business. </w:t>
      </w:r>
    </w:p>
    <w:p w14:paraId="6A54CE0F" w14:textId="77777777" w:rsidR="00590188" w:rsidRDefault="00590188" w:rsidP="00590188">
      <w:pPr>
        <w:tabs>
          <w:tab w:val="left" w:pos="2268"/>
          <w:tab w:val="left" w:pos="4536"/>
        </w:tabs>
        <w:ind w:left="2265" w:hanging="2265"/>
        <w:jc w:val="both"/>
        <w:rPr>
          <w:rFonts w:ascii="Times New Roman" w:hAnsi="Times New Roman"/>
        </w:rPr>
      </w:pPr>
    </w:p>
    <w:p w14:paraId="52721705" w14:textId="2353522F"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If we move on, the Media business, and apologies </w:t>
      </w:r>
      <w:r w:rsidR="00047E49">
        <w:rPr>
          <w:rFonts w:ascii="Times New Roman" w:hAnsi="Times New Roman"/>
        </w:rPr>
        <w:t>for</w:t>
      </w:r>
      <w:r>
        <w:rPr>
          <w:rFonts w:ascii="Times New Roman" w:hAnsi="Times New Roman"/>
        </w:rPr>
        <w:t xml:space="preserve"> anyone looking at the slides because the format is clearly a bit of a challenge, the Media business is </w:t>
      </w:r>
      <w:r w:rsidR="002A4F7B">
        <w:rPr>
          <w:rFonts w:ascii="Times New Roman" w:hAnsi="Times New Roman"/>
        </w:rPr>
        <w:t>largely</w:t>
      </w:r>
      <w:r>
        <w:rPr>
          <w:rFonts w:ascii="Times New Roman" w:hAnsi="Times New Roman"/>
        </w:rPr>
        <w:t xml:space="preserve"> a subscription business on long-term contracts, in particular around our audience measurement business.  So, as a result, the business has been very resilient over the past 18 months, and this revenue performance that we’re showing on the chart is very much as we planned. </w:t>
      </w:r>
    </w:p>
    <w:p w14:paraId="5E24E659" w14:textId="77777777" w:rsidR="00590188" w:rsidRDefault="00590188" w:rsidP="00590188">
      <w:pPr>
        <w:tabs>
          <w:tab w:val="left" w:pos="2268"/>
          <w:tab w:val="left" w:pos="4536"/>
        </w:tabs>
        <w:ind w:left="2265" w:hanging="2265"/>
        <w:jc w:val="both"/>
        <w:rPr>
          <w:rFonts w:ascii="Times New Roman" w:hAnsi="Times New Roman"/>
        </w:rPr>
      </w:pPr>
    </w:p>
    <w:p w14:paraId="1D6B8265" w14:textId="013201D7"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Our Audience business is a strong business, </w:t>
      </w:r>
      <w:r w:rsidR="002A4F7B">
        <w:rPr>
          <w:rFonts w:ascii="Times New Roman" w:hAnsi="Times New Roman"/>
        </w:rPr>
        <w:t>globally</w:t>
      </w:r>
      <w:r w:rsidR="00047E49">
        <w:rPr>
          <w:rFonts w:ascii="Times New Roman" w:hAnsi="Times New Roman"/>
        </w:rPr>
        <w:t xml:space="preserve"> the biggest</w:t>
      </w:r>
      <w:r>
        <w:rPr>
          <w:rFonts w:ascii="Times New Roman" w:hAnsi="Times New Roman"/>
        </w:rPr>
        <w:t xml:space="preserve"> business of its type outside of the US, and it’ll be strengthened by the wins we have in Holland and retaining the BARB contract in the UK.  </w:t>
      </w:r>
    </w:p>
    <w:p w14:paraId="48079424" w14:textId="77777777" w:rsidR="00590188" w:rsidRDefault="00590188" w:rsidP="00590188">
      <w:pPr>
        <w:tabs>
          <w:tab w:val="left" w:pos="2268"/>
          <w:tab w:val="left" w:pos="4536"/>
        </w:tabs>
        <w:ind w:left="2265" w:hanging="2265"/>
        <w:jc w:val="both"/>
        <w:rPr>
          <w:rFonts w:ascii="Times New Roman" w:hAnsi="Times New Roman"/>
        </w:rPr>
      </w:pPr>
    </w:p>
    <w:p w14:paraId="372AAF54" w14:textId="5A8B5ED3"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We had a slow start in our </w:t>
      </w:r>
      <w:r w:rsidR="00047E49">
        <w:rPr>
          <w:rFonts w:ascii="Times New Roman" w:hAnsi="Times New Roman"/>
        </w:rPr>
        <w:t>Advertising</w:t>
      </w:r>
      <w:r>
        <w:rPr>
          <w:rFonts w:ascii="Times New Roman" w:hAnsi="Times New Roman"/>
        </w:rPr>
        <w:t xml:space="preserve"> Intelligence business in Q1, but we’re catching up now, much better in Q2, and </w:t>
      </w:r>
      <w:r w:rsidR="00047E49">
        <w:rPr>
          <w:rFonts w:ascii="Times New Roman" w:hAnsi="Times New Roman"/>
        </w:rPr>
        <w:t xml:space="preserve">as </w:t>
      </w:r>
      <w:r>
        <w:rPr>
          <w:rFonts w:ascii="Times New Roman" w:hAnsi="Times New Roman"/>
        </w:rPr>
        <w:t xml:space="preserve">you probably saw we just announced the sale of our </w:t>
      </w:r>
      <w:r w:rsidR="00047E49">
        <w:rPr>
          <w:rFonts w:ascii="Times New Roman" w:hAnsi="Times New Roman"/>
        </w:rPr>
        <w:t>Reputation</w:t>
      </w:r>
      <w:r>
        <w:rPr>
          <w:rFonts w:ascii="Times New Roman" w:hAnsi="Times New Roman"/>
        </w:rPr>
        <w:t xml:space="preserve"> Intelligence business which is also in this division. </w:t>
      </w:r>
    </w:p>
    <w:p w14:paraId="0C1E679B" w14:textId="77777777" w:rsidR="00590188" w:rsidRDefault="00590188" w:rsidP="00590188">
      <w:pPr>
        <w:tabs>
          <w:tab w:val="left" w:pos="2268"/>
          <w:tab w:val="left" w:pos="4536"/>
        </w:tabs>
        <w:ind w:left="2265" w:hanging="2265"/>
        <w:jc w:val="both"/>
        <w:rPr>
          <w:rFonts w:ascii="Times New Roman" w:hAnsi="Times New Roman"/>
        </w:rPr>
      </w:pPr>
    </w:p>
    <w:p w14:paraId="1A58B3D1" w14:textId="68482F38"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Moving on to Worldpanel, the Worldpanel business has been consistently </w:t>
      </w:r>
      <w:r w:rsidR="00047E49">
        <w:rPr>
          <w:rFonts w:ascii="Times New Roman" w:hAnsi="Times New Roman"/>
        </w:rPr>
        <w:t>strong</w:t>
      </w:r>
      <w:r>
        <w:rPr>
          <w:rFonts w:ascii="Times New Roman" w:hAnsi="Times New Roman"/>
        </w:rPr>
        <w:t xml:space="preserve"> as we talked before.  Last year, the business grew every quarter, and we had a very </w:t>
      </w:r>
      <w:r w:rsidR="00047E49">
        <w:rPr>
          <w:rFonts w:ascii="Times New Roman" w:hAnsi="Times New Roman"/>
        </w:rPr>
        <w:t>strong</w:t>
      </w:r>
      <w:r>
        <w:rPr>
          <w:rFonts w:ascii="Times New Roman" w:hAnsi="Times New Roman"/>
        </w:rPr>
        <w:t xml:space="preserve"> start to this year which you can </w:t>
      </w:r>
      <w:r>
        <w:rPr>
          <w:rFonts w:ascii="Times New Roman" w:hAnsi="Times New Roman"/>
        </w:rPr>
        <w:lastRenderedPageBreak/>
        <w:t xml:space="preserve">see across both quarters delivering good double-digit growth.  Our Worldpanel business is a global business, and we’re seeing that growth in all of our big markets whilst at the same time, we’re  doing this improving our margins </w:t>
      </w:r>
      <w:r w:rsidR="00047E49">
        <w:rPr>
          <w:rFonts w:ascii="Times New Roman" w:hAnsi="Times New Roman"/>
        </w:rPr>
        <w:t>through</w:t>
      </w:r>
      <w:r>
        <w:rPr>
          <w:rFonts w:ascii="Times New Roman" w:hAnsi="Times New Roman"/>
        </w:rPr>
        <w:t xml:space="preserve"> automated means of collecting the data, more receipt scanning, plus investing in a better offer to our clients. </w:t>
      </w:r>
    </w:p>
    <w:p w14:paraId="29476472" w14:textId="77777777" w:rsidR="00590188" w:rsidRDefault="00590188" w:rsidP="00590188">
      <w:pPr>
        <w:tabs>
          <w:tab w:val="left" w:pos="2268"/>
          <w:tab w:val="left" w:pos="4536"/>
        </w:tabs>
        <w:ind w:left="2265" w:hanging="2265"/>
        <w:jc w:val="both"/>
        <w:rPr>
          <w:rFonts w:ascii="Times New Roman" w:hAnsi="Times New Roman"/>
        </w:rPr>
      </w:pPr>
    </w:p>
    <w:p w14:paraId="05BB92A8" w14:textId="45225A62"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The Worl</w:t>
      </w:r>
      <w:r w:rsidR="00047E49">
        <w:rPr>
          <w:rFonts w:ascii="Times New Roman" w:hAnsi="Times New Roman"/>
        </w:rPr>
        <w:t>d</w:t>
      </w:r>
      <w:r>
        <w:rPr>
          <w:rFonts w:ascii="Times New Roman" w:hAnsi="Times New Roman"/>
        </w:rPr>
        <w:t xml:space="preserve">panel and Numerator combination, </w:t>
      </w:r>
      <w:r w:rsidR="00047E49">
        <w:rPr>
          <w:rFonts w:ascii="Times New Roman" w:hAnsi="Times New Roman"/>
        </w:rPr>
        <w:t>remembering</w:t>
      </w:r>
      <w:r>
        <w:rPr>
          <w:rFonts w:ascii="Times New Roman" w:hAnsi="Times New Roman"/>
        </w:rPr>
        <w:t xml:space="preserve"> that Numerator is not in any of our H1 numbers as the acquisition completed on the 2</w:t>
      </w:r>
      <w:r w:rsidRPr="00590188">
        <w:rPr>
          <w:rFonts w:ascii="Times New Roman" w:hAnsi="Times New Roman"/>
          <w:vertAlign w:val="superscript"/>
        </w:rPr>
        <w:t>nd</w:t>
      </w:r>
      <w:r>
        <w:rPr>
          <w:rFonts w:ascii="Times New Roman" w:hAnsi="Times New Roman"/>
        </w:rPr>
        <w:t xml:space="preserve"> of July, we believe that </w:t>
      </w:r>
      <w:r w:rsidR="00047E49">
        <w:rPr>
          <w:rFonts w:ascii="Times New Roman" w:hAnsi="Times New Roman"/>
        </w:rPr>
        <w:t>combination</w:t>
      </w:r>
      <w:r>
        <w:rPr>
          <w:rFonts w:ascii="Times New Roman" w:hAnsi="Times New Roman"/>
        </w:rPr>
        <w:t xml:space="preserve"> will create a phenomenal platform for our clients to really understand on a global basis consumer behaviour across all channels in which they can purchase their products.  This will be an incredibly exciting opportunity as we saw before. </w:t>
      </w:r>
    </w:p>
    <w:p w14:paraId="6C8E9995" w14:textId="77777777" w:rsidR="00590188" w:rsidRDefault="00590188" w:rsidP="00590188">
      <w:pPr>
        <w:tabs>
          <w:tab w:val="left" w:pos="2268"/>
          <w:tab w:val="left" w:pos="4536"/>
        </w:tabs>
        <w:ind w:left="2265" w:hanging="2265"/>
        <w:jc w:val="both"/>
        <w:rPr>
          <w:rFonts w:ascii="Times New Roman" w:hAnsi="Times New Roman"/>
        </w:rPr>
      </w:pPr>
    </w:p>
    <w:p w14:paraId="5F01B73F" w14:textId="4D579B70"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Then, finally, just in summary, </w:t>
      </w:r>
      <w:r w:rsidR="00047E49">
        <w:rPr>
          <w:rFonts w:ascii="Times New Roman" w:hAnsi="Times New Roman"/>
        </w:rPr>
        <w:t>these</w:t>
      </w:r>
      <w:r>
        <w:rPr>
          <w:rFonts w:ascii="Times New Roman" w:hAnsi="Times New Roman"/>
        </w:rPr>
        <w:t xml:space="preserve"> are the other businesses in the portfolio, and the highlights here just to call a few things out, are the consistent </w:t>
      </w:r>
      <w:r w:rsidR="00047E49">
        <w:rPr>
          <w:rFonts w:ascii="Times New Roman" w:hAnsi="Times New Roman"/>
        </w:rPr>
        <w:t>growth</w:t>
      </w:r>
      <w:r>
        <w:rPr>
          <w:rFonts w:ascii="Times New Roman" w:hAnsi="Times New Roman"/>
        </w:rPr>
        <w:t xml:space="preserve"> that we’ve delivered.  In Profiles, particularly pleasing is the fact that we’ve delivered double-digit revenue growth from our third parties, an area in which we’ve really been focusing. </w:t>
      </w:r>
    </w:p>
    <w:p w14:paraId="6D554E6A" w14:textId="77777777" w:rsidR="00590188" w:rsidRDefault="00590188" w:rsidP="00590188">
      <w:pPr>
        <w:tabs>
          <w:tab w:val="left" w:pos="2268"/>
          <w:tab w:val="left" w:pos="4536"/>
        </w:tabs>
        <w:ind w:left="2265" w:hanging="2265"/>
        <w:jc w:val="both"/>
        <w:rPr>
          <w:rFonts w:ascii="Times New Roman" w:hAnsi="Times New Roman"/>
        </w:rPr>
      </w:pPr>
    </w:p>
    <w:p w14:paraId="42639435" w14:textId="5400CF18" w:rsidR="00590188" w:rsidRDefault="00590188" w:rsidP="00590188">
      <w:pPr>
        <w:tabs>
          <w:tab w:val="left" w:pos="2268"/>
          <w:tab w:val="left" w:pos="4536"/>
        </w:tabs>
        <w:ind w:left="2265" w:hanging="2265"/>
        <w:jc w:val="both"/>
        <w:rPr>
          <w:rFonts w:ascii="Times New Roman" w:hAnsi="Times New Roman"/>
        </w:rPr>
      </w:pPr>
      <w:r>
        <w:rPr>
          <w:rFonts w:ascii="Times New Roman" w:hAnsi="Times New Roman"/>
        </w:rPr>
        <w:tab/>
        <w:t xml:space="preserve">In consulting, it’s really pleasing that that business </w:t>
      </w:r>
      <w:r w:rsidR="00047E49">
        <w:rPr>
          <w:rFonts w:ascii="Times New Roman" w:hAnsi="Times New Roman"/>
        </w:rPr>
        <w:t>has</w:t>
      </w:r>
      <w:r>
        <w:rPr>
          <w:rFonts w:ascii="Times New Roman" w:hAnsi="Times New Roman"/>
        </w:rPr>
        <w:t xml:space="preserve"> come back to growth, and a key part of that is </w:t>
      </w:r>
      <w:r w:rsidR="00047E49">
        <w:rPr>
          <w:rFonts w:ascii="Times New Roman" w:hAnsi="Times New Roman"/>
        </w:rPr>
        <w:t>something</w:t>
      </w:r>
      <w:r>
        <w:rPr>
          <w:rFonts w:ascii="Times New Roman" w:hAnsi="Times New Roman"/>
        </w:rPr>
        <w:t xml:space="preserve"> we launched just over 12 months ago which is a very </w:t>
      </w:r>
      <w:r w:rsidR="00047E49">
        <w:rPr>
          <w:rFonts w:ascii="Times New Roman" w:hAnsi="Times New Roman"/>
        </w:rPr>
        <w:t>focused</w:t>
      </w:r>
      <w:r>
        <w:rPr>
          <w:rFonts w:ascii="Times New Roman" w:hAnsi="Times New Roman"/>
        </w:rPr>
        <w:t xml:space="preserve"> expert sustainability practice which within its first year of operation has already helped over 170 global clients with </w:t>
      </w:r>
      <w:r w:rsidR="00E2544D">
        <w:rPr>
          <w:rFonts w:ascii="Times New Roman" w:hAnsi="Times New Roman"/>
        </w:rPr>
        <w:t xml:space="preserve">an ESG strategy and execution, and it’s a really important part of our business going forward. </w:t>
      </w:r>
    </w:p>
    <w:p w14:paraId="2FFA795C" w14:textId="77777777" w:rsidR="00E2544D" w:rsidRDefault="00E2544D" w:rsidP="00590188">
      <w:pPr>
        <w:tabs>
          <w:tab w:val="left" w:pos="2268"/>
          <w:tab w:val="left" w:pos="4536"/>
        </w:tabs>
        <w:ind w:left="2265" w:hanging="2265"/>
        <w:jc w:val="both"/>
        <w:rPr>
          <w:rFonts w:ascii="Times New Roman" w:hAnsi="Times New Roman"/>
        </w:rPr>
      </w:pPr>
    </w:p>
    <w:p w14:paraId="4658AF7C" w14:textId="4038EA84" w:rsidR="00E2544D" w:rsidRDefault="00E2544D" w:rsidP="00590188">
      <w:pPr>
        <w:tabs>
          <w:tab w:val="left" w:pos="2268"/>
          <w:tab w:val="left" w:pos="4536"/>
        </w:tabs>
        <w:ind w:left="2265" w:hanging="2265"/>
        <w:jc w:val="both"/>
        <w:rPr>
          <w:rFonts w:ascii="Times New Roman" w:hAnsi="Times New Roman"/>
        </w:rPr>
      </w:pPr>
      <w:r>
        <w:rPr>
          <w:rFonts w:ascii="Times New Roman" w:hAnsi="Times New Roman"/>
        </w:rPr>
        <w:tab/>
        <w:t xml:space="preserve">Then, our Public business is a real </w:t>
      </w:r>
      <w:r w:rsidR="00047E49">
        <w:rPr>
          <w:rFonts w:ascii="Times New Roman" w:hAnsi="Times New Roman"/>
        </w:rPr>
        <w:t>standout</w:t>
      </w:r>
      <w:r>
        <w:rPr>
          <w:rFonts w:ascii="Times New Roman" w:hAnsi="Times New Roman"/>
        </w:rPr>
        <w:t xml:space="preserve"> performance.  They’re having a </w:t>
      </w:r>
      <w:r w:rsidR="00047E49">
        <w:rPr>
          <w:rFonts w:ascii="Times New Roman" w:hAnsi="Times New Roman"/>
        </w:rPr>
        <w:t>superb</w:t>
      </w:r>
      <w:r>
        <w:rPr>
          <w:rFonts w:ascii="Times New Roman" w:hAnsi="Times New Roman"/>
        </w:rPr>
        <w:t xml:space="preserve"> </w:t>
      </w:r>
      <w:r w:rsidR="00047E49">
        <w:rPr>
          <w:rFonts w:ascii="Times New Roman" w:hAnsi="Times New Roman"/>
        </w:rPr>
        <w:t>year</w:t>
      </w:r>
      <w:r>
        <w:rPr>
          <w:rFonts w:ascii="Times New Roman" w:hAnsi="Times New Roman"/>
        </w:rPr>
        <w:t xml:space="preserve">.  The numbers here are helped by the work we’re doing in the UK as part of the government’s COVID data collection, but we’re winning work globally especially in Brussels and Australia, and this is work under multiyear framework agreements, so we’ve put </w:t>
      </w:r>
      <w:r w:rsidR="00047E49">
        <w:rPr>
          <w:rFonts w:ascii="Times New Roman" w:hAnsi="Times New Roman"/>
        </w:rPr>
        <w:t>a high</w:t>
      </w:r>
      <w:r>
        <w:rPr>
          <w:rFonts w:ascii="Times New Roman" w:hAnsi="Times New Roman"/>
        </w:rPr>
        <w:t xml:space="preserve"> degree of confidence that this business will continue to deliver really strong and sustainable growth. </w:t>
      </w:r>
    </w:p>
    <w:p w14:paraId="54BF26CA" w14:textId="77777777" w:rsidR="00E2544D" w:rsidRDefault="00E2544D" w:rsidP="00590188">
      <w:pPr>
        <w:tabs>
          <w:tab w:val="left" w:pos="2268"/>
          <w:tab w:val="left" w:pos="4536"/>
        </w:tabs>
        <w:ind w:left="2265" w:hanging="2265"/>
        <w:jc w:val="both"/>
        <w:rPr>
          <w:rFonts w:ascii="Times New Roman" w:hAnsi="Times New Roman"/>
        </w:rPr>
      </w:pPr>
    </w:p>
    <w:p w14:paraId="677047DB" w14:textId="1DA3B4ED" w:rsidR="00E2544D" w:rsidRDefault="00E2544D" w:rsidP="00590188">
      <w:pPr>
        <w:tabs>
          <w:tab w:val="left" w:pos="2268"/>
          <w:tab w:val="left" w:pos="4536"/>
        </w:tabs>
        <w:ind w:left="2265" w:hanging="2265"/>
        <w:jc w:val="both"/>
        <w:rPr>
          <w:rFonts w:ascii="Times New Roman" w:hAnsi="Times New Roman"/>
        </w:rPr>
      </w:pPr>
      <w:r>
        <w:rPr>
          <w:rFonts w:ascii="Times New Roman" w:hAnsi="Times New Roman"/>
        </w:rPr>
        <w:tab/>
        <w:t xml:space="preserve">So, the final chart for me just pulls all of that revenue together by geography, and the message of consistent growth again is very clear because we’re growing not just in all the </w:t>
      </w:r>
      <w:r w:rsidR="00047E49">
        <w:rPr>
          <w:rFonts w:ascii="Times New Roman" w:hAnsi="Times New Roman"/>
        </w:rPr>
        <w:t>divisions</w:t>
      </w:r>
      <w:r>
        <w:rPr>
          <w:rFonts w:ascii="Times New Roman" w:hAnsi="Times New Roman"/>
        </w:rPr>
        <w:t xml:space="preserve"> and all of our key </w:t>
      </w:r>
      <w:r w:rsidR="00047E49">
        <w:rPr>
          <w:rFonts w:ascii="Times New Roman" w:hAnsi="Times New Roman"/>
        </w:rPr>
        <w:t>offers, we’re</w:t>
      </w:r>
      <w:r>
        <w:rPr>
          <w:rFonts w:ascii="Times New Roman" w:hAnsi="Times New Roman"/>
        </w:rPr>
        <w:t xml:space="preserve"> growing in all our key markets. </w:t>
      </w:r>
    </w:p>
    <w:p w14:paraId="40EB0477" w14:textId="77777777" w:rsidR="00E2544D" w:rsidRDefault="00E2544D" w:rsidP="00590188">
      <w:pPr>
        <w:tabs>
          <w:tab w:val="left" w:pos="2268"/>
          <w:tab w:val="left" w:pos="4536"/>
        </w:tabs>
        <w:ind w:left="2265" w:hanging="2265"/>
        <w:jc w:val="both"/>
        <w:rPr>
          <w:rFonts w:ascii="Times New Roman" w:hAnsi="Times New Roman"/>
        </w:rPr>
      </w:pPr>
    </w:p>
    <w:p w14:paraId="796FBDCB" w14:textId="5B4524D9" w:rsidR="00E2544D" w:rsidRDefault="00E2544D" w:rsidP="00590188">
      <w:pPr>
        <w:tabs>
          <w:tab w:val="left" w:pos="2268"/>
          <w:tab w:val="left" w:pos="4536"/>
        </w:tabs>
        <w:ind w:left="2265" w:hanging="2265"/>
        <w:jc w:val="both"/>
        <w:rPr>
          <w:rFonts w:ascii="Times New Roman" w:hAnsi="Times New Roman"/>
        </w:rPr>
      </w:pPr>
      <w:r>
        <w:rPr>
          <w:rFonts w:ascii="Times New Roman" w:hAnsi="Times New Roman"/>
        </w:rPr>
        <w:tab/>
        <w:t xml:space="preserve">We’ve seen 15% growth in our faster-growth markets </w:t>
      </w:r>
      <w:r w:rsidR="00047E49">
        <w:rPr>
          <w:rFonts w:ascii="Times New Roman" w:hAnsi="Times New Roman"/>
        </w:rPr>
        <w:t>including</w:t>
      </w:r>
      <w:r>
        <w:rPr>
          <w:rFonts w:ascii="Times New Roman" w:hAnsi="Times New Roman"/>
        </w:rPr>
        <w:t xml:space="preserve"> India, </w:t>
      </w:r>
      <w:r w:rsidR="00047E49">
        <w:rPr>
          <w:rFonts w:ascii="Times New Roman" w:hAnsi="Times New Roman"/>
        </w:rPr>
        <w:t>China</w:t>
      </w:r>
      <w:r>
        <w:rPr>
          <w:rFonts w:ascii="Times New Roman" w:hAnsi="Times New Roman"/>
        </w:rPr>
        <w:t xml:space="preserve">, and Latam, and our more </w:t>
      </w:r>
      <w:r w:rsidR="00047E49">
        <w:rPr>
          <w:rFonts w:ascii="Times New Roman" w:hAnsi="Times New Roman"/>
        </w:rPr>
        <w:t>mature markets</w:t>
      </w:r>
      <w:r>
        <w:rPr>
          <w:rFonts w:ascii="Times New Roman" w:hAnsi="Times New Roman"/>
        </w:rPr>
        <w:t xml:space="preserve"> are also growing very s</w:t>
      </w:r>
      <w:r w:rsidR="00047E49">
        <w:rPr>
          <w:rFonts w:ascii="Times New Roman" w:hAnsi="Times New Roman"/>
        </w:rPr>
        <w:t>trong because they’re up 8%, so</w:t>
      </w:r>
      <w:r>
        <w:rPr>
          <w:rFonts w:ascii="Times New Roman" w:hAnsi="Times New Roman"/>
        </w:rPr>
        <w:t xml:space="preserve"> we are delivering good growth on a global basis. </w:t>
      </w:r>
    </w:p>
    <w:p w14:paraId="2875AE69" w14:textId="77777777" w:rsidR="00E2544D" w:rsidRDefault="00E2544D" w:rsidP="00590188">
      <w:pPr>
        <w:tabs>
          <w:tab w:val="left" w:pos="2268"/>
          <w:tab w:val="left" w:pos="4536"/>
        </w:tabs>
        <w:ind w:left="2265" w:hanging="2265"/>
        <w:jc w:val="both"/>
        <w:rPr>
          <w:rFonts w:ascii="Times New Roman" w:hAnsi="Times New Roman"/>
        </w:rPr>
      </w:pPr>
    </w:p>
    <w:p w14:paraId="5C4900AC" w14:textId="06F404F2" w:rsidR="00E2544D" w:rsidRDefault="00E2544D" w:rsidP="00E2544D">
      <w:pPr>
        <w:tabs>
          <w:tab w:val="left" w:pos="2268"/>
          <w:tab w:val="left" w:pos="4536"/>
        </w:tabs>
        <w:ind w:left="2265" w:hanging="2265"/>
        <w:jc w:val="both"/>
        <w:rPr>
          <w:rFonts w:ascii="Times New Roman" w:hAnsi="Times New Roman"/>
        </w:rPr>
      </w:pPr>
      <w:r>
        <w:rPr>
          <w:rFonts w:ascii="Times New Roman" w:hAnsi="Times New Roman"/>
        </w:rPr>
        <w:tab/>
      </w:r>
      <w:r w:rsidR="00047E49">
        <w:rPr>
          <w:rFonts w:ascii="Times New Roman" w:hAnsi="Times New Roman"/>
        </w:rPr>
        <w:t>The</w:t>
      </w:r>
      <w:r>
        <w:rPr>
          <w:rFonts w:ascii="Times New Roman" w:hAnsi="Times New Roman"/>
        </w:rPr>
        <w:t xml:space="preserve"> really important thing is that we turn that revenue growth and the profit growth that I’ve outlined earlier into cash, so</w:t>
      </w:r>
      <w:r w:rsidR="00047E49">
        <w:rPr>
          <w:rFonts w:ascii="Times New Roman" w:hAnsi="Times New Roman"/>
        </w:rPr>
        <w:t xml:space="preserve"> </w:t>
      </w:r>
      <w:r>
        <w:rPr>
          <w:rFonts w:ascii="Times New Roman" w:hAnsi="Times New Roman"/>
        </w:rPr>
        <w:t xml:space="preserve">I’ll </w:t>
      </w:r>
      <w:r w:rsidR="00047E49">
        <w:rPr>
          <w:rFonts w:ascii="Times New Roman" w:hAnsi="Times New Roman"/>
        </w:rPr>
        <w:t xml:space="preserve">now </w:t>
      </w:r>
      <w:r>
        <w:rPr>
          <w:rFonts w:ascii="Times New Roman" w:hAnsi="Times New Roman"/>
        </w:rPr>
        <w:t xml:space="preserve">hand over to Peter who will take you through our balance sheet.  Peter. </w:t>
      </w:r>
    </w:p>
    <w:p w14:paraId="0E605FC2" w14:textId="77777777" w:rsidR="00E2544D" w:rsidRDefault="00E2544D" w:rsidP="00E2544D">
      <w:pPr>
        <w:tabs>
          <w:tab w:val="left" w:pos="2268"/>
          <w:tab w:val="left" w:pos="4536"/>
        </w:tabs>
        <w:ind w:left="2265" w:hanging="2265"/>
        <w:jc w:val="both"/>
        <w:rPr>
          <w:rFonts w:ascii="Times New Roman" w:hAnsi="Times New Roman"/>
        </w:rPr>
      </w:pPr>
    </w:p>
    <w:p w14:paraId="7EFBF834" w14:textId="4D7B1E91" w:rsidR="00E2544D" w:rsidRDefault="00E2544D" w:rsidP="00E2544D">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Thank you, Ian.  Turning to page 17, our summary of working capital and capex.  I’</w:t>
      </w:r>
      <w:r w:rsidR="008A6918">
        <w:rPr>
          <w:rFonts w:ascii="Times New Roman" w:hAnsi="Times New Roman"/>
        </w:rPr>
        <w:t xml:space="preserve">m pleased to report, as Ian already mentioned, that we are maintaining the significant gains </w:t>
      </w:r>
      <w:r w:rsidR="00047E49">
        <w:rPr>
          <w:rFonts w:ascii="Times New Roman" w:hAnsi="Times New Roman"/>
        </w:rPr>
        <w:t>we’ve</w:t>
      </w:r>
      <w:r w:rsidR="008A6918">
        <w:rPr>
          <w:rFonts w:ascii="Times New Roman" w:hAnsi="Times New Roman"/>
        </w:rPr>
        <w:t xml:space="preserve"> made in w</w:t>
      </w:r>
      <w:r w:rsidR="00047E49">
        <w:rPr>
          <w:rFonts w:ascii="Times New Roman" w:hAnsi="Times New Roman"/>
        </w:rPr>
        <w:t xml:space="preserve">orking capital management in the </w:t>
      </w:r>
      <w:r w:rsidR="008A6918">
        <w:rPr>
          <w:rFonts w:ascii="Times New Roman" w:hAnsi="Times New Roman"/>
        </w:rPr>
        <w:t xml:space="preserve">last 18 months.  </w:t>
      </w:r>
    </w:p>
    <w:p w14:paraId="5EE96DCD" w14:textId="23B0DBB0" w:rsidR="008A6918" w:rsidRDefault="008A6918" w:rsidP="00E2544D">
      <w:pPr>
        <w:tabs>
          <w:tab w:val="left" w:pos="2268"/>
          <w:tab w:val="left" w:pos="4536"/>
        </w:tabs>
        <w:ind w:left="2265" w:hanging="2265"/>
        <w:jc w:val="both"/>
        <w:rPr>
          <w:rFonts w:ascii="Times New Roman" w:hAnsi="Times New Roman"/>
        </w:rPr>
      </w:pPr>
      <w:r>
        <w:rPr>
          <w:rFonts w:ascii="Times New Roman" w:hAnsi="Times New Roman"/>
        </w:rPr>
        <w:tab/>
      </w:r>
    </w:p>
    <w:p w14:paraId="6373F8DB" w14:textId="3BA4C83F" w:rsidR="00047E49" w:rsidRDefault="008A6918" w:rsidP="00047E49">
      <w:pPr>
        <w:tabs>
          <w:tab w:val="left" w:pos="2268"/>
          <w:tab w:val="left" w:pos="4536"/>
        </w:tabs>
        <w:ind w:left="2265" w:hanging="2265"/>
        <w:jc w:val="both"/>
        <w:rPr>
          <w:rFonts w:ascii="Times New Roman" w:hAnsi="Times New Roman"/>
        </w:rPr>
      </w:pPr>
      <w:r>
        <w:rPr>
          <w:rFonts w:ascii="Times New Roman" w:hAnsi="Times New Roman"/>
        </w:rPr>
        <w:tab/>
        <w:t xml:space="preserve">At June 2021, we were $16 million ahead of June 2020 and over $360 million ahead of the position </w:t>
      </w:r>
      <w:r w:rsidR="00047E49">
        <w:rPr>
          <w:rFonts w:ascii="Times New Roman" w:hAnsi="Times New Roman"/>
        </w:rPr>
        <w:t xml:space="preserve">at June </w:t>
      </w:r>
      <w:r>
        <w:rPr>
          <w:rFonts w:ascii="Times New Roman" w:hAnsi="Times New Roman"/>
        </w:rPr>
        <w:t xml:space="preserve">2019.  The improvement compared to 2019 is driven by </w:t>
      </w:r>
      <w:r w:rsidR="00047E49">
        <w:rPr>
          <w:rFonts w:ascii="Times New Roman" w:hAnsi="Times New Roman"/>
        </w:rPr>
        <w:t>around</w:t>
      </w:r>
      <w:r>
        <w:rPr>
          <w:rFonts w:ascii="Times New Roman" w:hAnsi="Times New Roman"/>
        </w:rPr>
        <w:t xml:space="preserve"> $150 million of </w:t>
      </w:r>
      <w:r w:rsidR="00047E49">
        <w:rPr>
          <w:rFonts w:ascii="Times New Roman" w:hAnsi="Times New Roman"/>
        </w:rPr>
        <w:t xml:space="preserve">factored receivables </w:t>
      </w:r>
      <w:r>
        <w:rPr>
          <w:rFonts w:ascii="Times New Roman" w:hAnsi="Times New Roman"/>
        </w:rPr>
        <w:t>and $220</w:t>
      </w:r>
      <w:r w:rsidR="00047E49">
        <w:rPr>
          <w:rFonts w:ascii="Times New Roman" w:hAnsi="Times New Roman"/>
        </w:rPr>
        <w:t xml:space="preserve"> million</w:t>
      </w:r>
      <w:r>
        <w:rPr>
          <w:rFonts w:ascii="Times New Roman" w:hAnsi="Times New Roman"/>
        </w:rPr>
        <w:t xml:space="preserve"> is due to process improvements in both receivables and payables </w:t>
      </w:r>
      <w:r w:rsidR="00047E49">
        <w:rPr>
          <w:rFonts w:ascii="Times New Roman" w:hAnsi="Times New Roman"/>
        </w:rPr>
        <w:t xml:space="preserve">functions.  </w:t>
      </w:r>
      <w:r>
        <w:rPr>
          <w:rFonts w:ascii="Times New Roman" w:hAnsi="Times New Roman"/>
        </w:rPr>
        <w:t xml:space="preserve">The </w:t>
      </w:r>
      <w:r w:rsidR="00047E49">
        <w:rPr>
          <w:rFonts w:ascii="Times New Roman" w:hAnsi="Times New Roman"/>
        </w:rPr>
        <w:t>factoring</w:t>
      </w:r>
      <w:r>
        <w:rPr>
          <w:rFonts w:ascii="Times New Roman" w:hAnsi="Times New Roman"/>
        </w:rPr>
        <w:t xml:space="preserve"> and working ca</w:t>
      </w:r>
      <w:r w:rsidR="00047E49">
        <w:rPr>
          <w:rFonts w:ascii="Times New Roman" w:hAnsi="Times New Roman"/>
        </w:rPr>
        <w:t xml:space="preserve">pital processes and </w:t>
      </w:r>
      <w:r>
        <w:rPr>
          <w:rFonts w:ascii="Times New Roman" w:hAnsi="Times New Roman"/>
        </w:rPr>
        <w:t xml:space="preserve">the improvements are now very much embedded in our cash management processes.  </w:t>
      </w:r>
    </w:p>
    <w:p w14:paraId="7F20E760" w14:textId="77777777" w:rsidR="00047E49" w:rsidRDefault="00047E49" w:rsidP="008A6918">
      <w:pPr>
        <w:tabs>
          <w:tab w:val="left" w:pos="2268"/>
          <w:tab w:val="left" w:pos="4536"/>
        </w:tabs>
        <w:ind w:left="2265" w:hanging="2265"/>
        <w:jc w:val="both"/>
        <w:rPr>
          <w:rFonts w:ascii="Times New Roman" w:hAnsi="Times New Roman"/>
        </w:rPr>
      </w:pPr>
    </w:p>
    <w:p w14:paraId="2A805BC5" w14:textId="5F6DCA81" w:rsidR="008A6918" w:rsidRDefault="00047E49" w:rsidP="008A6918">
      <w:pPr>
        <w:tabs>
          <w:tab w:val="left" w:pos="2268"/>
          <w:tab w:val="left" w:pos="4536"/>
        </w:tabs>
        <w:ind w:left="2265" w:hanging="2265"/>
        <w:jc w:val="both"/>
        <w:rPr>
          <w:rFonts w:ascii="Times New Roman" w:hAnsi="Times New Roman"/>
        </w:rPr>
      </w:pPr>
      <w:r>
        <w:rPr>
          <w:rFonts w:ascii="Times New Roman" w:hAnsi="Times New Roman"/>
        </w:rPr>
        <w:tab/>
        <w:t xml:space="preserve">Moving onto </w:t>
      </w:r>
      <w:r w:rsidR="008A6918">
        <w:rPr>
          <w:rFonts w:ascii="Times New Roman" w:hAnsi="Times New Roman"/>
        </w:rPr>
        <w:t xml:space="preserve">capex, as Ian has already mentioned, our expenditure has increased compared to 2020 and 2019 </w:t>
      </w:r>
      <w:r>
        <w:rPr>
          <w:rFonts w:ascii="Times New Roman" w:hAnsi="Times New Roman"/>
        </w:rPr>
        <w:t>driven</w:t>
      </w:r>
      <w:r w:rsidR="008A6918">
        <w:rPr>
          <w:rFonts w:ascii="Times New Roman" w:hAnsi="Times New Roman"/>
        </w:rPr>
        <w:t xml:space="preserve"> by the investments in our software and technology spend as we continue to invest in our growth platforms </w:t>
      </w:r>
      <w:r>
        <w:rPr>
          <w:rFonts w:ascii="Times New Roman" w:hAnsi="Times New Roman"/>
        </w:rPr>
        <w:t>in</w:t>
      </w:r>
      <w:r w:rsidR="008A6918">
        <w:rPr>
          <w:rFonts w:ascii="Times New Roman" w:hAnsi="Times New Roman"/>
        </w:rPr>
        <w:t xml:space="preserve"> Worldpanel, Media, and Insights. </w:t>
      </w:r>
    </w:p>
    <w:p w14:paraId="66EA0F45" w14:textId="77777777" w:rsidR="008A6918" w:rsidRDefault="008A6918" w:rsidP="008A6918">
      <w:pPr>
        <w:tabs>
          <w:tab w:val="left" w:pos="2268"/>
          <w:tab w:val="left" w:pos="4536"/>
        </w:tabs>
        <w:ind w:left="2265" w:hanging="2265"/>
        <w:jc w:val="both"/>
        <w:rPr>
          <w:rFonts w:ascii="Times New Roman" w:hAnsi="Times New Roman"/>
        </w:rPr>
      </w:pPr>
    </w:p>
    <w:p w14:paraId="31C8339B" w14:textId="02ED1093" w:rsidR="008A6918" w:rsidRDefault="008A6918" w:rsidP="008A6918">
      <w:pPr>
        <w:tabs>
          <w:tab w:val="left" w:pos="2268"/>
          <w:tab w:val="left" w:pos="4536"/>
        </w:tabs>
        <w:ind w:left="2265" w:hanging="2265"/>
        <w:jc w:val="both"/>
        <w:rPr>
          <w:rFonts w:ascii="Times New Roman" w:hAnsi="Times New Roman"/>
        </w:rPr>
      </w:pPr>
      <w:r>
        <w:rPr>
          <w:rFonts w:ascii="Times New Roman" w:hAnsi="Times New Roman"/>
        </w:rPr>
        <w:tab/>
      </w:r>
      <w:r w:rsidR="00047E49">
        <w:rPr>
          <w:rFonts w:ascii="Times New Roman" w:hAnsi="Times New Roman"/>
        </w:rPr>
        <w:t>Now</w:t>
      </w:r>
      <w:r>
        <w:rPr>
          <w:rFonts w:ascii="Times New Roman" w:hAnsi="Times New Roman"/>
        </w:rPr>
        <w:t xml:space="preserve"> turning to our net debt and leverage on slide 18, our pro forma adjusted EBITDA of $708 million at the 30</w:t>
      </w:r>
      <w:r w:rsidRPr="008A6918">
        <w:rPr>
          <w:rFonts w:ascii="Times New Roman" w:hAnsi="Times New Roman"/>
          <w:vertAlign w:val="superscript"/>
        </w:rPr>
        <w:t>th</w:t>
      </w:r>
      <w:r>
        <w:rPr>
          <w:rFonts w:ascii="Times New Roman" w:hAnsi="Times New Roman"/>
        </w:rPr>
        <w:t xml:space="preserve"> of June includes $132 million of run rate savings, more details of which can be found in the appendix. </w:t>
      </w:r>
    </w:p>
    <w:p w14:paraId="6DA3E232" w14:textId="77777777" w:rsidR="008A6918" w:rsidRDefault="008A6918" w:rsidP="008A6918">
      <w:pPr>
        <w:tabs>
          <w:tab w:val="left" w:pos="2268"/>
          <w:tab w:val="left" w:pos="4536"/>
        </w:tabs>
        <w:ind w:left="2265" w:hanging="2265"/>
        <w:jc w:val="both"/>
        <w:rPr>
          <w:rFonts w:ascii="Times New Roman" w:hAnsi="Times New Roman"/>
        </w:rPr>
      </w:pPr>
    </w:p>
    <w:p w14:paraId="29D62D37" w14:textId="4924C5F9" w:rsidR="008A6918" w:rsidRDefault="008A6918" w:rsidP="008A6918">
      <w:pPr>
        <w:tabs>
          <w:tab w:val="left" w:pos="2268"/>
          <w:tab w:val="left" w:pos="4536"/>
        </w:tabs>
        <w:ind w:left="2265" w:hanging="2265"/>
        <w:jc w:val="both"/>
        <w:rPr>
          <w:rFonts w:ascii="Times New Roman" w:hAnsi="Times New Roman"/>
        </w:rPr>
      </w:pPr>
      <w:r>
        <w:rPr>
          <w:rFonts w:ascii="Times New Roman" w:hAnsi="Times New Roman"/>
        </w:rPr>
        <w:tab/>
      </w:r>
      <w:r w:rsidR="003D417D">
        <w:rPr>
          <w:rFonts w:ascii="Times New Roman" w:hAnsi="Times New Roman"/>
        </w:rPr>
        <w:t>T</w:t>
      </w:r>
      <w:r>
        <w:rPr>
          <w:rFonts w:ascii="Times New Roman" w:hAnsi="Times New Roman"/>
        </w:rPr>
        <w:t xml:space="preserve">he EBITDA excludes the health </w:t>
      </w:r>
      <w:r w:rsidR="00047E49">
        <w:rPr>
          <w:rFonts w:ascii="Times New Roman" w:hAnsi="Times New Roman"/>
        </w:rPr>
        <w:t>division for</w:t>
      </w:r>
      <w:r>
        <w:rPr>
          <w:rFonts w:ascii="Times New Roman" w:hAnsi="Times New Roman"/>
        </w:rPr>
        <w:t xml:space="preserve"> the purposes of </w:t>
      </w:r>
      <w:r w:rsidR="003D417D">
        <w:rPr>
          <w:rFonts w:ascii="Times New Roman" w:hAnsi="Times New Roman"/>
        </w:rPr>
        <w:t>calculating</w:t>
      </w:r>
      <w:r>
        <w:rPr>
          <w:rFonts w:ascii="Times New Roman" w:hAnsi="Times New Roman"/>
        </w:rPr>
        <w:t xml:space="preserve"> leverage, and we are not reporting Numerator in these numbers as it closed </w:t>
      </w:r>
      <w:r w:rsidR="00047E49">
        <w:rPr>
          <w:rFonts w:ascii="Times New Roman" w:hAnsi="Times New Roman"/>
        </w:rPr>
        <w:t>after the</w:t>
      </w:r>
      <w:r>
        <w:rPr>
          <w:rFonts w:ascii="Times New Roman" w:hAnsi="Times New Roman"/>
        </w:rPr>
        <w:t xml:space="preserve"> </w:t>
      </w:r>
      <w:r w:rsidR="003D417D">
        <w:rPr>
          <w:rFonts w:ascii="Times New Roman" w:hAnsi="Times New Roman"/>
        </w:rPr>
        <w:t>period</w:t>
      </w:r>
      <w:r>
        <w:rPr>
          <w:rFonts w:ascii="Times New Roman" w:hAnsi="Times New Roman"/>
        </w:rPr>
        <w:t xml:space="preserve"> ends. </w:t>
      </w:r>
    </w:p>
    <w:p w14:paraId="42122FB5" w14:textId="77777777" w:rsidR="008A6918" w:rsidRDefault="008A6918" w:rsidP="008A6918">
      <w:pPr>
        <w:tabs>
          <w:tab w:val="left" w:pos="2268"/>
          <w:tab w:val="left" w:pos="4536"/>
        </w:tabs>
        <w:ind w:left="2265" w:hanging="2265"/>
        <w:jc w:val="both"/>
        <w:rPr>
          <w:rFonts w:ascii="Times New Roman" w:hAnsi="Times New Roman"/>
        </w:rPr>
      </w:pPr>
    </w:p>
    <w:p w14:paraId="42D8B493" w14:textId="4D26A12C" w:rsidR="008A6918" w:rsidRDefault="008A6918" w:rsidP="008A6918">
      <w:pPr>
        <w:tabs>
          <w:tab w:val="left" w:pos="2268"/>
          <w:tab w:val="left" w:pos="4536"/>
        </w:tabs>
        <w:ind w:left="2265" w:hanging="2265"/>
        <w:jc w:val="both"/>
        <w:rPr>
          <w:rFonts w:ascii="Times New Roman" w:hAnsi="Times New Roman"/>
        </w:rPr>
      </w:pPr>
      <w:r>
        <w:rPr>
          <w:rFonts w:ascii="Times New Roman" w:hAnsi="Times New Roman"/>
        </w:rPr>
        <w:tab/>
        <w:t xml:space="preserve">Moving on to our leverage, our pre-Numerator acquisition pro forma senior secured net debt as a multiple of pro forma adjusted EBITDA was </w:t>
      </w:r>
      <w:r w:rsidR="003D417D">
        <w:rPr>
          <w:rFonts w:ascii="Times New Roman" w:hAnsi="Times New Roman"/>
        </w:rPr>
        <w:t xml:space="preserve">3 times at June, a slight improvement compared to March which was 3.2 times. </w:t>
      </w:r>
    </w:p>
    <w:p w14:paraId="537D5438" w14:textId="77777777" w:rsidR="003D417D" w:rsidRDefault="003D417D" w:rsidP="008A6918">
      <w:pPr>
        <w:tabs>
          <w:tab w:val="left" w:pos="2268"/>
          <w:tab w:val="left" w:pos="4536"/>
        </w:tabs>
        <w:ind w:left="2265" w:hanging="2265"/>
        <w:jc w:val="both"/>
        <w:rPr>
          <w:rFonts w:ascii="Times New Roman" w:hAnsi="Times New Roman"/>
        </w:rPr>
      </w:pPr>
    </w:p>
    <w:p w14:paraId="560E4052" w14:textId="73E50070"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tab/>
        <w:t xml:space="preserve">Finally, turning to our cash, the </w:t>
      </w:r>
      <w:r w:rsidR="00047E49">
        <w:rPr>
          <w:rFonts w:ascii="Times New Roman" w:hAnsi="Times New Roman"/>
        </w:rPr>
        <w:t>balance</w:t>
      </w:r>
      <w:r>
        <w:rPr>
          <w:rFonts w:ascii="Times New Roman" w:hAnsi="Times New Roman"/>
        </w:rPr>
        <w:t xml:space="preserve"> at June of $567 million reflects the cash within the senior lenders </w:t>
      </w:r>
      <w:r w:rsidR="00047E49">
        <w:rPr>
          <w:rFonts w:ascii="Times New Roman" w:hAnsi="Times New Roman"/>
        </w:rPr>
        <w:t>perimeter</w:t>
      </w:r>
      <w:r>
        <w:rPr>
          <w:rFonts w:ascii="Times New Roman" w:hAnsi="Times New Roman"/>
        </w:rPr>
        <w:t xml:space="preserve">.  The </w:t>
      </w:r>
      <w:r w:rsidR="00047E49">
        <w:rPr>
          <w:rFonts w:ascii="Times New Roman" w:hAnsi="Times New Roman"/>
        </w:rPr>
        <w:t>revolver</w:t>
      </w:r>
      <w:r>
        <w:rPr>
          <w:rFonts w:ascii="Times New Roman" w:hAnsi="Times New Roman"/>
        </w:rPr>
        <w:t xml:space="preserve"> remains undrawn subsequent to the repayment of all drawings in April and still remains undrawn today.  </w:t>
      </w:r>
      <w:r w:rsidR="00047E49">
        <w:rPr>
          <w:rFonts w:ascii="Times New Roman" w:hAnsi="Times New Roman"/>
        </w:rPr>
        <w:t>Total</w:t>
      </w:r>
      <w:r>
        <w:rPr>
          <w:rFonts w:ascii="Times New Roman" w:hAnsi="Times New Roman"/>
        </w:rPr>
        <w:t xml:space="preserve"> liquidity</w:t>
      </w:r>
      <w:r w:rsidR="00047E49">
        <w:rPr>
          <w:rFonts w:ascii="Times New Roman" w:hAnsi="Times New Roman"/>
        </w:rPr>
        <w:t>,</w:t>
      </w:r>
      <w:r>
        <w:rPr>
          <w:rFonts w:ascii="Times New Roman" w:hAnsi="Times New Roman"/>
        </w:rPr>
        <w:t xml:space="preserve"> which we’ll look at next slide</w:t>
      </w:r>
      <w:r w:rsidR="00047E49">
        <w:rPr>
          <w:rFonts w:ascii="Times New Roman" w:hAnsi="Times New Roman"/>
        </w:rPr>
        <w:t>,</w:t>
      </w:r>
      <w:r>
        <w:rPr>
          <w:rFonts w:ascii="Times New Roman" w:hAnsi="Times New Roman"/>
        </w:rPr>
        <w:t xml:space="preserve"> at the end of June was over $1 billion including undrawn facilities.  </w:t>
      </w:r>
    </w:p>
    <w:p w14:paraId="10918C9C" w14:textId="77777777" w:rsidR="003D417D" w:rsidRDefault="003D417D" w:rsidP="008A6918">
      <w:pPr>
        <w:tabs>
          <w:tab w:val="left" w:pos="2268"/>
          <w:tab w:val="left" w:pos="4536"/>
        </w:tabs>
        <w:ind w:left="2265" w:hanging="2265"/>
        <w:jc w:val="both"/>
        <w:rPr>
          <w:rFonts w:ascii="Times New Roman" w:hAnsi="Times New Roman"/>
        </w:rPr>
      </w:pPr>
    </w:p>
    <w:p w14:paraId="1E0E08A9" w14:textId="0F52E26D"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tab/>
        <w:t xml:space="preserve">Now </w:t>
      </w:r>
      <w:r w:rsidR="00047E49">
        <w:rPr>
          <w:rFonts w:ascii="Times New Roman" w:hAnsi="Times New Roman"/>
        </w:rPr>
        <w:t>moving</w:t>
      </w:r>
      <w:r>
        <w:rPr>
          <w:rFonts w:ascii="Times New Roman" w:hAnsi="Times New Roman"/>
        </w:rPr>
        <w:t xml:space="preserve"> on to our cash walk and liquidity waterfall on slide 19.  Starting at the left, we’ve benefited from EBITDA of </w:t>
      </w:r>
      <w:r w:rsidR="00047E49">
        <w:rPr>
          <w:rFonts w:ascii="Times New Roman" w:hAnsi="Times New Roman"/>
        </w:rPr>
        <w:t xml:space="preserve">over </w:t>
      </w:r>
      <w:r>
        <w:rPr>
          <w:rFonts w:ascii="Times New Roman" w:hAnsi="Times New Roman"/>
        </w:rPr>
        <w:t>$300 million in the year-to-date, this is actual rates, offset by a small</w:t>
      </w:r>
      <w:r w:rsidR="00047E49">
        <w:rPr>
          <w:rFonts w:ascii="Times New Roman" w:hAnsi="Times New Roman"/>
        </w:rPr>
        <w:t xml:space="preserve"> net</w:t>
      </w:r>
      <w:r>
        <w:rPr>
          <w:rFonts w:ascii="Times New Roman" w:hAnsi="Times New Roman"/>
        </w:rPr>
        <w:t xml:space="preserve"> working capital outflow of $37 million.  This outflow is driven by the factoring program</w:t>
      </w:r>
      <w:r w:rsidR="005F2AB7">
        <w:rPr>
          <w:rFonts w:ascii="Times New Roman" w:hAnsi="Times New Roman"/>
        </w:rPr>
        <w:t>me</w:t>
      </w:r>
      <w:r>
        <w:rPr>
          <w:rFonts w:ascii="Times New Roman" w:hAnsi="Times New Roman"/>
        </w:rPr>
        <w:t xml:space="preserve"> as it was at maximum capacity at the end of the year at December 2020, and we’ve seen a small</w:t>
      </w:r>
      <w:r w:rsidR="00047E49">
        <w:rPr>
          <w:rFonts w:ascii="Times New Roman" w:hAnsi="Times New Roman"/>
        </w:rPr>
        <w:t xml:space="preserve"> reduction in utilis</w:t>
      </w:r>
      <w:r>
        <w:rPr>
          <w:rFonts w:ascii="Times New Roman" w:hAnsi="Times New Roman"/>
        </w:rPr>
        <w:t xml:space="preserve">ation to assist them mainly due to </w:t>
      </w:r>
      <w:r w:rsidR="00047E49">
        <w:rPr>
          <w:rFonts w:ascii="Times New Roman" w:hAnsi="Times New Roman"/>
        </w:rPr>
        <w:t>seasonal</w:t>
      </w:r>
      <w:r>
        <w:rPr>
          <w:rFonts w:ascii="Times New Roman" w:hAnsi="Times New Roman"/>
        </w:rPr>
        <w:t xml:space="preserve"> effects. </w:t>
      </w:r>
      <w:r w:rsidR="00047E49">
        <w:rPr>
          <w:rFonts w:ascii="Times New Roman" w:hAnsi="Times New Roman"/>
        </w:rPr>
        <w:t xml:space="preserve"> </w:t>
      </w:r>
      <w:r>
        <w:rPr>
          <w:rFonts w:ascii="Times New Roman" w:hAnsi="Times New Roman"/>
        </w:rPr>
        <w:t xml:space="preserve">We still forecast the working capital </w:t>
      </w:r>
      <w:r w:rsidR="00047E49">
        <w:rPr>
          <w:rFonts w:ascii="Times New Roman" w:hAnsi="Times New Roman"/>
        </w:rPr>
        <w:t>position</w:t>
      </w:r>
      <w:r>
        <w:rPr>
          <w:rFonts w:ascii="Times New Roman" w:hAnsi="Times New Roman"/>
        </w:rPr>
        <w:t xml:space="preserve"> to be net flat for the full year.  </w:t>
      </w:r>
    </w:p>
    <w:p w14:paraId="09D7524D" w14:textId="77777777" w:rsidR="003D417D" w:rsidRDefault="003D417D" w:rsidP="008A6918">
      <w:pPr>
        <w:tabs>
          <w:tab w:val="left" w:pos="2268"/>
          <w:tab w:val="left" w:pos="4536"/>
        </w:tabs>
        <w:ind w:left="2265" w:hanging="2265"/>
        <w:jc w:val="both"/>
        <w:rPr>
          <w:rFonts w:ascii="Times New Roman" w:hAnsi="Times New Roman"/>
        </w:rPr>
      </w:pPr>
    </w:p>
    <w:p w14:paraId="682C09B9" w14:textId="412573D4"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The $300 million of EBITDA along with the net proceeds of </w:t>
      </w:r>
      <w:r w:rsidR="00047E49">
        <w:rPr>
          <w:rFonts w:ascii="Times New Roman" w:hAnsi="Times New Roman"/>
        </w:rPr>
        <w:t xml:space="preserve">over </w:t>
      </w:r>
      <w:r>
        <w:rPr>
          <w:rFonts w:ascii="Times New Roman" w:hAnsi="Times New Roman"/>
        </w:rPr>
        <w:t xml:space="preserve">$260 million on our M&amp;A activity in the period supported the funding of our restructuring costs and enabled us to repay the </w:t>
      </w:r>
      <w:r w:rsidR="00047E49">
        <w:rPr>
          <w:rFonts w:ascii="Times New Roman" w:hAnsi="Times New Roman"/>
        </w:rPr>
        <w:t xml:space="preserve">revolver </w:t>
      </w:r>
      <w:r>
        <w:rPr>
          <w:rFonts w:ascii="Times New Roman" w:hAnsi="Times New Roman"/>
        </w:rPr>
        <w:t xml:space="preserve">in full which is </w:t>
      </w:r>
      <w:r w:rsidR="00047E49">
        <w:rPr>
          <w:rFonts w:ascii="Times New Roman" w:hAnsi="Times New Roman"/>
        </w:rPr>
        <w:t>included</w:t>
      </w:r>
      <w:r>
        <w:rPr>
          <w:rFonts w:ascii="Times New Roman" w:hAnsi="Times New Roman"/>
        </w:rPr>
        <w:t xml:space="preserve"> in the $229 million of financing outflows. </w:t>
      </w:r>
      <w:r w:rsidR="00047E49">
        <w:rPr>
          <w:rFonts w:ascii="Times New Roman" w:hAnsi="Times New Roman"/>
        </w:rPr>
        <w:t xml:space="preserve"> </w:t>
      </w:r>
      <w:r>
        <w:rPr>
          <w:rFonts w:ascii="Times New Roman" w:hAnsi="Times New Roman"/>
        </w:rPr>
        <w:t xml:space="preserve">As already said, our liquidity position at the end of June was </w:t>
      </w:r>
      <w:r w:rsidR="00047E49">
        <w:rPr>
          <w:rFonts w:ascii="Times New Roman" w:hAnsi="Times New Roman"/>
        </w:rPr>
        <w:t>over $1</w:t>
      </w:r>
      <w:r>
        <w:rPr>
          <w:rFonts w:ascii="Times New Roman" w:hAnsi="Times New Roman"/>
        </w:rPr>
        <w:t xml:space="preserve"> billion of </w:t>
      </w:r>
      <w:r w:rsidR="00047E49">
        <w:rPr>
          <w:rFonts w:ascii="Times New Roman" w:hAnsi="Times New Roman"/>
        </w:rPr>
        <w:t>accessible</w:t>
      </w:r>
      <w:r>
        <w:rPr>
          <w:rFonts w:ascii="Times New Roman" w:hAnsi="Times New Roman"/>
        </w:rPr>
        <w:t xml:space="preserve"> liquidity. </w:t>
      </w:r>
    </w:p>
    <w:p w14:paraId="48586F37" w14:textId="77777777" w:rsidR="003D417D" w:rsidRDefault="003D417D" w:rsidP="003D417D">
      <w:pPr>
        <w:tabs>
          <w:tab w:val="left" w:pos="2268"/>
          <w:tab w:val="left" w:pos="4536"/>
        </w:tabs>
        <w:ind w:left="2265" w:hanging="2265"/>
        <w:jc w:val="both"/>
        <w:rPr>
          <w:rFonts w:ascii="Times New Roman" w:hAnsi="Times New Roman"/>
        </w:rPr>
      </w:pPr>
    </w:p>
    <w:p w14:paraId="03AF7B3C" w14:textId="7BDDB982"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tab/>
        <w:t xml:space="preserve">I’ll now hand back to Ian who will provide a trading update. </w:t>
      </w:r>
    </w:p>
    <w:p w14:paraId="45C01954" w14:textId="77777777" w:rsidR="003D417D" w:rsidRDefault="003D417D" w:rsidP="003D417D">
      <w:pPr>
        <w:tabs>
          <w:tab w:val="left" w:pos="2268"/>
          <w:tab w:val="left" w:pos="4536"/>
        </w:tabs>
        <w:ind w:left="2265" w:hanging="2265"/>
        <w:jc w:val="both"/>
        <w:rPr>
          <w:rFonts w:ascii="Times New Roman" w:hAnsi="Times New Roman"/>
        </w:rPr>
      </w:pPr>
    </w:p>
    <w:p w14:paraId="79A50A2E" w14:textId="3436A0D4"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Peter.  So, just a quick update on the outlook and </w:t>
      </w:r>
      <w:r w:rsidR="00047E49">
        <w:rPr>
          <w:rFonts w:ascii="Times New Roman" w:hAnsi="Times New Roman"/>
        </w:rPr>
        <w:t>current</w:t>
      </w:r>
      <w:r>
        <w:rPr>
          <w:rFonts w:ascii="Times New Roman" w:hAnsi="Times New Roman"/>
        </w:rPr>
        <w:t xml:space="preserve"> </w:t>
      </w:r>
      <w:r w:rsidR="00047E49">
        <w:rPr>
          <w:rFonts w:ascii="Times New Roman" w:hAnsi="Times New Roman"/>
        </w:rPr>
        <w:t>t</w:t>
      </w:r>
      <w:r>
        <w:rPr>
          <w:rFonts w:ascii="Times New Roman" w:hAnsi="Times New Roman"/>
        </w:rPr>
        <w:t xml:space="preserve">rading.  As far as the outlook is </w:t>
      </w:r>
      <w:r w:rsidR="00047E49">
        <w:rPr>
          <w:rFonts w:ascii="Times New Roman" w:hAnsi="Times New Roman"/>
        </w:rPr>
        <w:t>concerned</w:t>
      </w:r>
      <w:r>
        <w:rPr>
          <w:rFonts w:ascii="Times New Roman" w:hAnsi="Times New Roman"/>
        </w:rPr>
        <w:t xml:space="preserve">, I think hopefully it’s reassuring that we’re really just reiterating what we said on earlier calls.  </w:t>
      </w:r>
      <w:r w:rsidR="00047E49">
        <w:rPr>
          <w:rFonts w:ascii="Times New Roman" w:hAnsi="Times New Roman"/>
        </w:rPr>
        <w:t>Our</w:t>
      </w:r>
      <w:r>
        <w:rPr>
          <w:rFonts w:ascii="Times New Roman" w:hAnsi="Times New Roman"/>
        </w:rPr>
        <w:t xml:space="preserve"> revenue </w:t>
      </w:r>
      <w:r w:rsidR="00047E49">
        <w:rPr>
          <w:rFonts w:ascii="Times New Roman" w:hAnsi="Times New Roman"/>
        </w:rPr>
        <w:t>momentum</w:t>
      </w:r>
      <w:r>
        <w:rPr>
          <w:rFonts w:ascii="Times New Roman" w:hAnsi="Times New Roman"/>
        </w:rPr>
        <w:t xml:space="preserve"> remains positive.  We’re expecting to deliver double-</w:t>
      </w:r>
      <w:r w:rsidR="00047E49">
        <w:rPr>
          <w:rFonts w:ascii="Times New Roman" w:hAnsi="Times New Roman"/>
        </w:rPr>
        <w:t>digit</w:t>
      </w:r>
      <w:r>
        <w:rPr>
          <w:rFonts w:ascii="Times New Roman" w:hAnsi="Times New Roman"/>
        </w:rPr>
        <w:t xml:space="preserve"> revenue growth in Q3 having had a good July and just closed August.  I can say that with a high degree of confidence, and again, reiterate the messages from earlier that actually that growth is coming right across the business because the trends we went </w:t>
      </w:r>
      <w:r w:rsidR="00047E49">
        <w:rPr>
          <w:rFonts w:ascii="Times New Roman" w:hAnsi="Times New Roman"/>
        </w:rPr>
        <w:t>through</w:t>
      </w:r>
      <w:r>
        <w:rPr>
          <w:rFonts w:ascii="Times New Roman" w:hAnsi="Times New Roman"/>
        </w:rPr>
        <w:t xml:space="preserve"> earlier are continuing. </w:t>
      </w:r>
    </w:p>
    <w:p w14:paraId="54E54936" w14:textId="77777777" w:rsidR="003D417D" w:rsidRDefault="003D417D" w:rsidP="003D417D">
      <w:pPr>
        <w:tabs>
          <w:tab w:val="left" w:pos="2268"/>
          <w:tab w:val="left" w:pos="4536"/>
        </w:tabs>
        <w:ind w:left="2265" w:hanging="2265"/>
        <w:jc w:val="both"/>
        <w:rPr>
          <w:rFonts w:ascii="Times New Roman" w:hAnsi="Times New Roman"/>
        </w:rPr>
      </w:pPr>
    </w:p>
    <w:p w14:paraId="7393765D" w14:textId="63777DFA" w:rsidR="003D417D" w:rsidRDefault="003D417D" w:rsidP="003D417D">
      <w:pPr>
        <w:tabs>
          <w:tab w:val="left" w:pos="2268"/>
          <w:tab w:val="left" w:pos="4536"/>
        </w:tabs>
        <w:ind w:left="2265" w:hanging="2265"/>
        <w:jc w:val="both"/>
        <w:rPr>
          <w:rFonts w:ascii="Times New Roman" w:hAnsi="Times New Roman"/>
        </w:rPr>
      </w:pPr>
      <w:r>
        <w:rPr>
          <w:rFonts w:ascii="Times New Roman" w:hAnsi="Times New Roman"/>
        </w:rPr>
        <w:tab/>
        <w:t xml:space="preserve">In particular, we </w:t>
      </w:r>
      <w:r w:rsidR="00047E49">
        <w:rPr>
          <w:rFonts w:ascii="Times New Roman" w:hAnsi="Times New Roman"/>
        </w:rPr>
        <w:t>expect</w:t>
      </w:r>
      <w:r>
        <w:rPr>
          <w:rFonts w:ascii="Times New Roman" w:hAnsi="Times New Roman"/>
        </w:rPr>
        <w:t xml:space="preserve"> to see revenue growth have a strong flow-through from the top line to EBITDA and cash.  So, our order book is </w:t>
      </w:r>
      <w:r w:rsidR="00047E49">
        <w:rPr>
          <w:rFonts w:ascii="Times New Roman" w:hAnsi="Times New Roman"/>
        </w:rPr>
        <w:t>nicely</w:t>
      </w:r>
      <w:r>
        <w:rPr>
          <w:rFonts w:ascii="Times New Roman" w:hAnsi="Times New Roman"/>
        </w:rPr>
        <w:t xml:space="preserve"> ahead of last year.  We have over 80% of our target revenue secured.  It’s 90%-plus for Media, it’s 85%-plus for Worldpanel, so the outlook is looking very much on track </w:t>
      </w:r>
      <w:r w:rsidR="00041E15">
        <w:rPr>
          <w:rFonts w:ascii="Times New Roman" w:hAnsi="Times New Roman"/>
        </w:rPr>
        <w:t>as these levels of secure revenue are slightly ahead of what</w:t>
      </w:r>
      <w:r w:rsidR="00047E49">
        <w:rPr>
          <w:rFonts w:ascii="Times New Roman" w:hAnsi="Times New Roman"/>
        </w:rPr>
        <w:t xml:space="preserve"> we’ve delivered or what we’ve </w:t>
      </w:r>
      <w:r w:rsidR="00041E15">
        <w:rPr>
          <w:rFonts w:ascii="Times New Roman" w:hAnsi="Times New Roman"/>
        </w:rPr>
        <w:t xml:space="preserve">had historically. </w:t>
      </w:r>
    </w:p>
    <w:p w14:paraId="34220F80" w14:textId="77777777" w:rsidR="00041E15" w:rsidRDefault="00041E15" w:rsidP="003D417D">
      <w:pPr>
        <w:tabs>
          <w:tab w:val="left" w:pos="2268"/>
          <w:tab w:val="left" w:pos="4536"/>
        </w:tabs>
        <w:ind w:left="2265" w:hanging="2265"/>
        <w:jc w:val="both"/>
        <w:rPr>
          <w:rFonts w:ascii="Times New Roman" w:hAnsi="Times New Roman"/>
        </w:rPr>
      </w:pPr>
    </w:p>
    <w:p w14:paraId="34114D1D" w14:textId="6A933F80" w:rsidR="00E70EBC" w:rsidRDefault="00041E15" w:rsidP="003D417D">
      <w:pPr>
        <w:tabs>
          <w:tab w:val="left" w:pos="2268"/>
          <w:tab w:val="left" w:pos="4536"/>
        </w:tabs>
        <w:ind w:left="2265" w:hanging="2265"/>
        <w:jc w:val="both"/>
        <w:rPr>
          <w:rFonts w:ascii="Times New Roman" w:hAnsi="Times New Roman"/>
        </w:rPr>
      </w:pPr>
      <w:r>
        <w:rPr>
          <w:rFonts w:ascii="Times New Roman" w:hAnsi="Times New Roman"/>
        </w:rPr>
        <w:tab/>
        <w:t>We continue to c</w:t>
      </w:r>
      <w:r w:rsidR="00047E49">
        <w:rPr>
          <w:rFonts w:ascii="Times New Roman" w:hAnsi="Times New Roman"/>
        </w:rPr>
        <w:t>hallenge our cost base.  W</w:t>
      </w:r>
      <w:r>
        <w:rPr>
          <w:rFonts w:ascii="Times New Roman" w:hAnsi="Times New Roman"/>
        </w:rPr>
        <w:t xml:space="preserve">e have delivered $100 million of </w:t>
      </w:r>
      <w:r w:rsidR="00047E49">
        <w:rPr>
          <w:rFonts w:ascii="Times New Roman" w:hAnsi="Times New Roman"/>
        </w:rPr>
        <w:t>savings</w:t>
      </w:r>
      <w:r>
        <w:rPr>
          <w:rFonts w:ascii="Times New Roman" w:hAnsi="Times New Roman"/>
        </w:rPr>
        <w:t xml:space="preserve"> in the first half, and we’re not changing our guidance for the full year which is a </w:t>
      </w:r>
      <w:r w:rsidR="00047E49">
        <w:rPr>
          <w:rFonts w:ascii="Times New Roman" w:hAnsi="Times New Roman"/>
        </w:rPr>
        <w:t>P&amp;L</w:t>
      </w:r>
      <w:r w:rsidR="00E70EBC">
        <w:rPr>
          <w:rFonts w:ascii="Times New Roman" w:hAnsi="Times New Roman"/>
        </w:rPr>
        <w:t xml:space="preserve"> benefit </w:t>
      </w:r>
      <w:r w:rsidR="00047E49">
        <w:rPr>
          <w:rFonts w:ascii="Times New Roman" w:hAnsi="Times New Roman"/>
        </w:rPr>
        <w:t>of $2</w:t>
      </w:r>
      <w:r w:rsidR="00E70EBC">
        <w:rPr>
          <w:rFonts w:ascii="Times New Roman" w:hAnsi="Times New Roman"/>
        </w:rPr>
        <w:t xml:space="preserve">35 million in 2021 and </w:t>
      </w:r>
      <w:r w:rsidR="00047E49">
        <w:rPr>
          <w:rFonts w:ascii="Times New Roman" w:hAnsi="Times New Roman"/>
        </w:rPr>
        <w:t>run</w:t>
      </w:r>
      <w:r w:rsidR="00E70EBC">
        <w:rPr>
          <w:rFonts w:ascii="Times New Roman" w:hAnsi="Times New Roman"/>
        </w:rPr>
        <w:t xml:space="preserve"> rate savings of $320 million. </w:t>
      </w:r>
    </w:p>
    <w:p w14:paraId="4D60D5F4" w14:textId="77777777" w:rsidR="00E70EBC" w:rsidRDefault="00E70EBC" w:rsidP="003D417D">
      <w:pPr>
        <w:tabs>
          <w:tab w:val="left" w:pos="2268"/>
          <w:tab w:val="left" w:pos="4536"/>
        </w:tabs>
        <w:ind w:left="2265" w:hanging="2265"/>
        <w:jc w:val="both"/>
        <w:rPr>
          <w:rFonts w:ascii="Times New Roman" w:hAnsi="Times New Roman"/>
        </w:rPr>
      </w:pPr>
    </w:p>
    <w:p w14:paraId="7DB4C138" w14:textId="22159B9F" w:rsidR="00E70EBC" w:rsidRDefault="00E70EBC" w:rsidP="003D417D">
      <w:pPr>
        <w:tabs>
          <w:tab w:val="left" w:pos="2268"/>
          <w:tab w:val="left" w:pos="4536"/>
        </w:tabs>
        <w:ind w:left="2265" w:hanging="2265"/>
        <w:jc w:val="both"/>
        <w:rPr>
          <w:rFonts w:ascii="Times New Roman" w:hAnsi="Times New Roman"/>
        </w:rPr>
      </w:pPr>
      <w:r>
        <w:rPr>
          <w:rFonts w:ascii="Times New Roman" w:hAnsi="Times New Roman"/>
        </w:rPr>
        <w:tab/>
        <w:t xml:space="preserve">As the chart shows, the </w:t>
      </w:r>
      <w:r w:rsidR="00047E49">
        <w:rPr>
          <w:rFonts w:ascii="Times New Roman" w:hAnsi="Times New Roman"/>
        </w:rPr>
        <w:t>bulk</w:t>
      </w:r>
      <w:r>
        <w:rPr>
          <w:rFonts w:ascii="Times New Roman" w:hAnsi="Times New Roman"/>
        </w:rPr>
        <w:t xml:space="preserve"> of the </w:t>
      </w:r>
      <w:r w:rsidR="00047E49">
        <w:rPr>
          <w:rFonts w:ascii="Times New Roman" w:hAnsi="Times New Roman"/>
        </w:rPr>
        <w:t>savings</w:t>
      </w:r>
      <w:r>
        <w:rPr>
          <w:rFonts w:ascii="Times New Roman" w:hAnsi="Times New Roman"/>
        </w:rPr>
        <w:t xml:space="preserve"> have been </w:t>
      </w:r>
      <w:r w:rsidR="00047E49">
        <w:rPr>
          <w:rFonts w:ascii="Times New Roman" w:hAnsi="Times New Roman"/>
        </w:rPr>
        <w:t>around</w:t>
      </w:r>
      <w:r>
        <w:rPr>
          <w:rFonts w:ascii="Times New Roman" w:hAnsi="Times New Roman"/>
        </w:rPr>
        <w:t xml:space="preserve"> capacity and operational efficiencies, and we’re really now starting to work on and starting to deliver the </w:t>
      </w:r>
      <w:r w:rsidR="00047E49">
        <w:rPr>
          <w:rFonts w:ascii="Times New Roman" w:hAnsi="Times New Roman"/>
        </w:rPr>
        <w:t>efficiency</w:t>
      </w:r>
      <w:r>
        <w:rPr>
          <w:rFonts w:ascii="Times New Roman" w:hAnsi="Times New Roman"/>
        </w:rPr>
        <w:t xml:space="preserve"> side of those savings.  These come from new systems, new processes, change</w:t>
      </w:r>
      <w:r w:rsidR="00047E49">
        <w:rPr>
          <w:rFonts w:ascii="Times New Roman" w:hAnsi="Times New Roman"/>
        </w:rPr>
        <w:t>s</w:t>
      </w:r>
      <w:r>
        <w:rPr>
          <w:rFonts w:ascii="Times New Roman" w:hAnsi="Times New Roman"/>
        </w:rPr>
        <w:t xml:space="preserve"> to the ways of working, so they’re a bit harder to deliver, but we remain confident, committed, and on track to deliver what we said, and actually, I wouldn’t be surprised if there wasn’t further upside to come as we get into the </w:t>
      </w:r>
      <w:r w:rsidR="00047E49">
        <w:rPr>
          <w:rFonts w:ascii="Times New Roman" w:hAnsi="Times New Roman"/>
        </w:rPr>
        <w:t xml:space="preserve">execution </w:t>
      </w:r>
      <w:r>
        <w:rPr>
          <w:rFonts w:ascii="Times New Roman" w:hAnsi="Times New Roman"/>
        </w:rPr>
        <w:t xml:space="preserve">of those savings. </w:t>
      </w:r>
    </w:p>
    <w:p w14:paraId="404DA09F" w14:textId="77777777" w:rsidR="00E70EBC" w:rsidRDefault="00E70EBC" w:rsidP="003D417D">
      <w:pPr>
        <w:tabs>
          <w:tab w:val="left" w:pos="2268"/>
          <w:tab w:val="left" w:pos="4536"/>
        </w:tabs>
        <w:ind w:left="2265" w:hanging="2265"/>
        <w:jc w:val="both"/>
        <w:rPr>
          <w:rFonts w:ascii="Times New Roman" w:hAnsi="Times New Roman"/>
        </w:rPr>
      </w:pPr>
    </w:p>
    <w:p w14:paraId="13DE6E24" w14:textId="76DD7611" w:rsidR="00E70EBC" w:rsidRDefault="00E70EBC" w:rsidP="003D417D">
      <w:pPr>
        <w:tabs>
          <w:tab w:val="left" w:pos="2268"/>
          <w:tab w:val="left" w:pos="4536"/>
        </w:tabs>
        <w:ind w:left="2265" w:hanging="2265"/>
        <w:jc w:val="both"/>
        <w:rPr>
          <w:rFonts w:ascii="Times New Roman" w:hAnsi="Times New Roman"/>
        </w:rPr>
      </w:pPr>
      <w:r>
        <w:rPr>
          <w:rFonts w:ascii="Times New Roman" w:hAnsi="Times New Roman"/>
        </w:rPr>
        <w:tab/>
        <w:t xml:space="preserve">We’re doing all of </w:t>
      </w:r>
      <w:r w:rsidR="00047E49">
        <w:rPr>
          <w:rFonts w:ascii="Times New Roman" w:hAnsi="Times New Roman"/>
        </w:rPr>
        <w:t>this</w:t>
      </w:r>
      <w:r>
        <w:rPr>
          <w:rFonts w:ascii="Times New Roman" w:hAnsi="Times New Roman"/>
        </w:rPr>
        <w:t xml:space="preserve">, as Peter said, underpinned with a strong balance sheet.  The liquidity position is good.  We plan to hold our working capital this year and grow, and all of that gives us the </w:t>
      </w:r>
      <w:r w:rsidR="00047E49">
        <w:rPr>
          <w:rFonts w:ascii="Times New Roman" w:hAnsi="Times New Roman"/>
        </w:rPr>
        <w:t>confidence</w:t>
      </w:r>
      <w:r>
        <w:rPr>
          <w:rFonts w:ascii="Times New Roman" w:hAnsi="Times New Roman"/>
        </w:rPr>
        <w:t xml:space="preserve">, management and our shareholders, the confidence to keep investing, to </w:t>
      </w:r>
      <w:r w:rsidR="00047E49">
        <w:rPr>
          <w:rFonts w:ascii="Times New Roman" w:hAnsi="Times New Roman"/>
        </w:rPr>
        <w:t>build</w:t>
      </w:r>
      <w:r>
        <w:rPr>
          <w:rFonts w:ascii="Times New Roman" w:hAnsi="Times New Roman"/>
        </w:rPr>
        <w:t xml:space="preserve">, as I said, a better business.  We’re not changing any of our guidance on any </w:t>
      </w:r>
      <w:r w:rsidR="00047E49">
        <w:rPr>
          <w:rFonts w:ascii="Times New Roman" w:hAnsi="Times New Roman"/>
        </w:rPr>
        <w:t>aspect of o</w:t>
      </w:r>
      <w:r>
        <w:rPr>
          <w:rFonts w:ascii="Times New Roman" w:hAnsi="Times New Roman"/>
        </w:rPr>
        <w:t>ur plan which I think in these times, should, as I said</w:t>
      </w:r>
      <w:r w:rsidR="00047E49">
        <w:rPr>
          <w:rFonts w:ascii="Times New Roman" w:hAnsi="Times New Roman"/>
        </w:rPr>
        <w:t xml:space="preserve"> right at the start,</w:t>
      </w:r>
      <w:r>
        <w:rPr>
          <w:rFonts w:ascii="Times New Roman" w:hAnsi="Times New Roman"/>
        </w:rPr>
        <w:t xml:space="preserve"> be very reassuring. </w:t>
      </w:r>
    </w:p>
    <w:p w14:paraId="4A1C0D9F" w14:textId="77777777" w:rsidR="00E70EBC" w:rsidRDefault="00E70EBC" w:rsidP="003D417D">
      <w:pPr>
        <w:tabs>
          <w:tab w:val="left" w:pos="2268"/>
          <w:tab w:val="left" w:pos="4536"/>
        </w:tabs>
        <w:ind w:left="2265" w:hanging="2265"/>
        <w:jc w:val="both"/>
        <w:rPr>
          <w:rFonts w:ascii="Times New Roman" w:hAnsi="Times New Roman"/>
        </w:rPr>
      </w:pPr>
    </w:p>
    <w:p w14:paraId="03D1FBF4" w14:textId="290768F5" w:rsidR="00E70EBC" w:rsidRDefault="00E70EBC" w:rsidP="003D417D">
      <w:pPr>
        <w:tabs>
          <w:tab w:val="left" w:pos="2268"/>
          <w:tab w:val="left" w:pos="4536"/>
        </w:tabs>
        <w:ind w:left="2265" w:hanging="2265"/>
        <w:jc w:val="both"/>
        <w:rPr>
          <w:rFonts w:ascii="Times New Roman" w:hAnsi="Times New Roman"/>
        </w:rPr>
      </w:pPr>
      <w:r>
        <w:rPr>
          <w:rFonts w:ascii="Times New Roman" w:hAnsi="Times New Roman"/>
        </w:rPr>
        <w:tab/>
        <w:t xml:space="preserve">Finally, one brief slide </w:t>
      </w:r>
      <w:r w:rsidR="00047E49">
        <w:rPr>
          <w:rFonts w:ascii="Times New Roman" w:hAnsi="Times New Roman"/>
        </w:rPr>
        <w:t xml:space="preserve">just </w:t>
      </w:r>
      <w:r>
        <w:rPr>
          <w:rFonts w:ascii="Times New Roman" w:hAnsi="Times New Roman"/>
        </w:rPr>
        <w:t xml:space="preserve">to give you a quick update on Numerator’s trading given that everyone was very supportive of that acquisition which was much appreciated.  Numerator had a strong first half.  They delivered strong revenue growth, in particular, from their panel business, and they’ve been converting that into improved EBITDA and margins.  </w:t>
      </w:r>
    </w:p>
    <w:p w14:paraId="61AC71F8" w14:textId="77777777" w:rsidR="00E70EBC" w:rsidRDefault="00E70EBC" w:rsidP="003D417D">
      <w:pPr>
        <w:tabs>
          <w:tab w:val="left" w:pos="2268"/>
          <w:tab w:val="left" w:pos="4536"/>
        </w:tabs>
        <w:ind w:left="2265" w:hanging="2265"/>
        <w:jc w:val="both"/>
        <w:rPr>
          <w:rFonts w:ascii="Times New Roman" w:hAnsi="Times New Roman"/>
        </w:rPr>
      </w:pPr>
    </w:p>
    <w:p w14:paraId="3B34693E" w14:textId="68FDD632" w:rsidR="00E70EBC" w:rsidRDefault="00E70EBC" w:rsidP="003D417D">
      <w:pPr>
        <w:tabs>
          <w:tab w:val="left" w:pos="2268"/>
          <w:tab w:val="left" w:pos="4536"/>
        </w:tabs>
        <w:ind w:left="2265" w:hanging="2265"/>
        <w:jc w:val="both"/>
        <w:rPr>
          <w:rFonts w:ascii="Times New Roman" w:hAnsi="Times New Roman"/>
        </w:rPr>
      </w:pPr>
      <w:r>
        <w:rPr>
          <w:rFonts w:ascii="Times New Roman" w:hAnsi="Times New Roman"/>
        </w:rPr>
        <w:tab/>
        <w:t xml:space="preserve">Their panel business, which is their US Worldpanel, delivered 36% revenue growth in the first half which is ahead of their plan, and because we’re seeing strong growth in bookings which feeds directly into their recurring revenue, this growth is well set to continue which was certainly the case when we went through the July numbers.  </w:t>
      </w:r>
    </w:p>
    <w:p w14:paraId="6EFCFB94" w14:textId="77777777" w:rsidR="00E70EBC" w:rsidRDefault="00E70EBC" w:rsidP="003D417D">
      <w:pPr>
        <w:tabs>
          <w:tab w:val="left" w:pos="2268"/>
          <w:tab w:val="left" w:pos="4536"/>
        </w:tabs>
        <w:ind w:left="2265" w:hanging="2265"/>
        <w:jc w:val="both"/>
        <w:rPr>
          <w:rFonts w:ascii="Times New Roman" w:hAnsi="Times New Roman"/>
        </w:rPr>
      </w:pPr>
    </w:p>
    <w:p w14:paraId="09EE5186" w14:textId="044ADA5D" w:rsidR="00E70EBC" w:rsidRDefault="00E70EBC" w:rsidP="00E70EBC">
      <w:pPr>
        <w:tabs>
          <w:tab w:val="left" w:pos="2268"/>
          <w:tab w:val="left" w:pos="4536"/>
        </w:tabs>
        <w:ind w:left="2265" w:hanging="2265"/>
        <w:jc w:val="both"/>
        <w:rPr>
          <w:rFonts w:ascii="Times New Roman" w:hAnsi="Times New Roman"/>
        </w:rPr>
      </w:pPr>
      <w:r>
        <w:rPr>
          <w:rFonts w:ascii="Times New Roman" w:hAnsi="Times New Roman"/>
        </w:rPr>
        <w:tab/>
        <w:t xml:space="preserve">So, that’s all we wanted to say as part of the presentation.  Hopefully, we now have some time for some questions.  Over to you, Katrina, to lead us through that.  Thank you. </w:t>
      </w:r>
    </w:p>
    <w:p w14:paraId="44E5C628" w14:textId="77777777" w:rsidR="00E70EBC" w:rsidRDefault="00E70EBC" w:rsidP="00E70EBC">
      <w:pPr>
        <w:tabs>
          <w:tab w:val="left" w:pos="2268"/>
          <w:tab w:val="left" w:pos="4536"/>
        </w:tabs>
        <w:ind w:left="2265" w:hanging="2265"/>
        <w:jc w:val="both"/>
        <w:rPr>
          <w:rFonts w:ascii="Times New Roman" w:hAnsi="Times New Roman"/>
        </w:rPr>
      </w:pPr>
    </w:p>
    <w:p w14:paraId="34D4927A" w14:textId="43BE5D41" w:rsidR="00E70EBC" w:rsidRDefault="00E70EBC" w:rsidP="00E70EBC">
      <w:pPr>
        <w:tabs>
          <w:tab w:val="left" w:pos="2268"/>
          <w:tab w:val="left" w:pos="4536"/>
        </w:tabs>
        <w:ind w:left="2265" w:hanging="2265"/>
        <w:jc w:val="both"/>
        <w:rPr>
          <w:rFonts w:ascii="Times New Roman" w:hAnsi="Times New Roman"/>
        </w:rPr>
      </w:pPr>
      <w:r>
        <w:rPr>
          <w:rFonts w:ascii="Times New Roman" w:hAnsi="Times New Roman"/>
        </w:rPr>
        <w:t>Coordin</w:t>
      </w:r>
      <w:r w:rsidR="00034EAE">
        <w:rPr>
          <w:rFonts w:ascii="Times New Roman" w:hAnsi="Times New Roman"/>
        </w:rPr>
        <w:t>ator</w:t>
      </w:r>
      <w:r w:rsidR="00034EAE">
        <w:rPr>
          <w:rFonts w:ascii="Times New Roman" w:hAnsi="Times New Roman"/>
        </w:rPr>
        <w:tab/>
        <w:t xml:space="preserve">[Operator instructions].  You have two questions already in the queue.  The first one is from Mary </w:t>
      </w:r>
      <w:r w:rsidR="009809BE">
        <w:rPr>
          <w:rFonts w:ascii="Times New Roman" w:hAnsi="Times New Roman"/>
        </w:rPr>
        <w:t>Pollock</w:t>
      </w:r>
      <w:r w:rsidR="00034EAE">
        <w:rPr>
          <w:rFonts w:ascii="Times New Roman" w:hAnsi="Times New Roman"/>
        </w:rPr>
        <w:t xml:space="preserve"> [ph].  Please go ahead, Mary.  Your line is open. </w:t>
      </w:r>
    </w:p>
    <w:p w14:paraId="0CBB7A92" w14:textId="77777777" w:rsidR="00034EAE" w:rsidRDefault="00034EAE" w:rsidP="00E70EBC">
      <w:pPr>
        <w:tabs>
          <w:tab w:val="left" w:pos="2268"/>
          <w:tab w:val="left" w:pos="4536"/>
        </w:tabs>
        <w:ind w:left="2265" w:hanging="2265"/>
        <w:jc w:val="both"/>
        <w:rPr>
          <w:rFonts w:ascii="Times New Roman" w:hAnsi="Times New Roman"/>
        </w:rPr>
      </w:pPr>
    </w:p>
    <w:p w14:paraId="06466F21" w14:textId="1FA6A5B9" w:rsidR="00034EAE" w:rsidRDefault="00034EAE" w:rsidP="00E70EBC">
      <w:pPr>
        <w:tabs>
          <w:tab w:val="left" w:pos="2268"/>
          <w:tab w:val="left" w:pos="4536"/>
        </w:tabs>
        <w:ind w:left="2265" w:hanging="2265"/>
        <w:jc w:val="both"/>
        <w:rPr>
          <w:rFonts w:ascii="Times New Roman" w:hAnsi="Times New Roman"/>
        </w:rPr>
      </w:pPr>
      <w:r>
        <w:rPr>
          <w:rFonts w:ascii="Times New Roman" w:hAnsi="Times New Roman"/>
        </w:rPr>
        <w:t xml:space="preserve">M. </w:t>
      </w:r>
      <w:r w:rsidR="009809BE">
        <w:rPr>
          <w:rFonts w:ascii="Times New Roman" w:hAnsi="Times New Roman"/>
        </w:rPr>
        <w:t>Pollock</w:t>
      </w:r>
      <w:r>
        <w:rPr>
          <w:rFonts w:ascii="Times New Roman" w:hAnsi="Times New Roman"/>
        </w:rPr>
        <w:tab/>
        <w:t xml:space="preserve">Hi.  Thank you for taking the question.  I have two.  </w:t>
      </w:r>
      <w:r w:rsidR="009809BE">
        <w:rPr>
          <w:rFonts w:ascii="Times New Roman" w:hAnsi="Times New Roman"/>
        </w:rPr>
        <w:t>The</w:t>
      </w:r>
      <w:r>
        <w:rPr>
          <w:rFonts w:ascii="Times New Roman" w:hAnsi="Times New Roman"/>
        </w:rPr>
        <w:t xml:space="preserve"> first is on slide 29.  You provide rates of performance with regards to Numerator.  It looks like the impact on cash is $87 million, but I thought at the time </w:t>
      </w:r>
      <w:r w:rsidR="009809BE">
        <w:rPr>
          <w:rFonts w:ascii="Times New Roman" w:hAnsi="Times New Roman"/>
        </w:rPr>
        <w:t>of</w:t>
      </w:r>
      <w:r>
        <w:rPr>
          <w:rFonts w:ascii="Times New Roman" w:hAnsi="Times New Roman"/>
        </w:rPr>
        <w:t xml:space="preserve"> the deal it was about $150 million from the cash balance to fund the Numerator acquisition.  So, what’s the difference between those two numbers?</w:t>
      </w:r>
    </w:p>
    <w:p w14:paraId="0E92529A" w14:textId="77777777" w:rsidR="00034EAE" w:rsidRDefault="00034EAE" w:rsidP="00E70EBC">
      <w:pPr>
        <w:tabs>
          <w:tab w:val="left" w:pos="2268"/>
          <w:tab w:val="left" w:pos="4536"/>
        </w:tabs>
        <w:ind w:left="2265" w:hanging="2265"/>
        <w:jc w:val="both"/>
        <w:rPr>
          <w:rFonts w:ascii="Times New Roman" w:hAnsi="Times New Roman"/>
        </w:rPr>
      </w:pPr>
    </w:p>
    <w:p w14:paraId="1E778A15" w14:textId="331D5267" w:rsidR="00034EAE" w:rsidRDefault="00034EAE" w:rsidP="00E70EBC">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r>
      <w:proofErr w:type="gramStart"/>
      <w:r>
        <w:rPr>
          <w:rFonts w:ascii="Times New Roman" w:hAnsi="Times New Roman"/>
        </w:rPr>
        <w:t>The</w:t>
      </w:r>
      <w:proofErr w:type="gramEnd"/>
      <w:r>
        <w:rPr>
          <w:rFonts w:ascii="Times New Roman" w:hAnsi="Times New Roman"/>
        </w:rPr>
        <w:t xml:space="preserve"> numbers on here do not include the impact of the debt or the cash </w:t>
      </w:r>
      <w:r w:rsidR="009809BE">
        <w:rPr>
          <w:rFonts w:ascii="Times New Roman" w:hAnsi="Times New Roman"/>
        </w:rPr>
        <w:t>for Numerator</w:t>
      </w:r>
      <w:r>
        <w:rPr>
          <w:rFonts w:ascii="Times New Roman" w:hAnsi="Times New Roman"/>
        </w:rPr>
        <w:t xml:space="preserve">.  They are not adjusted.  Your understanding is still correct. </w:t>
      </w:r>
    </w:p>
    <w:p w14:paraId="5ADB0305" w14:textId="2E602F22" w:rsidR="00034EAE" w:rsidRDefault="00034EAE" w:rsidP="00034EAE">
      <w:pPr>
        <w:tabs>
          <w:tab w:val="left" w:pos="2268"/>
          <w:tab w:val="left" w:pos="4536"/>
        </w:tabs>
        <w:jc w:val="both"/>
        <w:rPr>
          <w:rFonts w:ascii="Times New Roman" w:hAnsi="Times New Roman"/>
        </w:rPr>
      </w:pPr>
    </w:p>
    <w:p w14:paraId="4B25EF90" w14:textId="71462812" w:rsidR="00034EAE" w:rsidRDefault="00034EAE" w:rsidP="00034EAE">
      <w:pPr>
        <w:tabs>
          <w:tab w:val="left" w:pos="2268"/>
          <w:tab w:val="left" w:pos="4536"/>
        </w:tabs>
        <w:ind w:left="2265" w:hanging="2265"/>
        <w:jc w:val="both"/>
        <w:rPr>
          <w:rFonts w:ascii="Times New Roman" w:hAnsi="Times New Roman"/>
        </w:rPr>
      </w:pPr>
      <w:r>
        <w:rPr>
          <w:rFonts w:ascii="Times New Roman" w:hAnsi="Times New Roman"/>
        </w:rPr>
        <w:t xml:space="preserve">M. </w:t>
      </w:r>
      <w:r w:rsidR="009809BE">
        <w:rPr>
          <w:rFonts w:ascii="Times New Roman" w:hAnsi="Times New Roman"/>
        </w:rPr>
        <w:t>Pollock</w:t>
      </w:r>
      <w:r>
        <w:rPr>
          <w:rFonts w:ascii="Times New Roman" w:hAnsi="Times New Roman"/>
        </w:rPr>
        <w:tab/>
        <w:t xml:space="preserve">Okay, great.  Thank you.  Then, I was </w:t>
      </w:r>
      <w:r w:rsidR="009809BE">
        <w:rPr>
          <w:rFonts w:ascii="Times New Roman" w:hAnsi="Times New Roman"/>
        </w:rPr>
        <w:t>wondering</w:t>
      </w:r>
      <w:r>
        <w:rPr>
          <w:rFonts w:ascii="Times New Roman" w:hAnsi="Times New Roman"/>
        </w:rPr>
        <w:t xml:space="preserve"> if I could just dig in a little bit more on gross margin which was obviously very strong in the quarter.  You talked about some of the growth drivers.  How sustainable is that gross margin in the second half?  Do you think we’ll continue to see that year-on-</w:t>
      </w:r>
      <w:r w:rsidR="009809BE">
        <w:rPr>
          <w:rFonts w:ascii="Times New Roman" w:hAnsi="Times New Roman"/>
        </w:rPr>
        <w:t>year</w:t>
      </w:r>
      <w:r>
        <w:rPr>
          <w:rFonts w:ascii="Times New Roman" w:hAnsi="Times New Roman"/>
        </w:rPr>
        <w:t xml:space="preserve"> progress in 3Q and 4Q?  </w:t>
      </w:r>
    </w:p>
    <w:p w14:paraId="68324F2C" w14:textId="77777777" w:rsidR="00034EAE" w:rsidRDefault="00034EAE" w:rsidP="00034EAE">
      <w:pPr>
        <w:tabs>
          <w:tab w:val="left" w:pos="2268"/>
          <w:tab w:val="left" w:pos="4536"/>
        </w:tabs>
        <w:ind w:left="2265" w:hanging="2265"/>
        <w:jc w:val="both"/>
        <w:rPr>
          <w:rFonts w:ascii="Times New Roman" w:hAnsi="Times New Roman"/>
        </w:rPr>
      </w:pPr>
    </w:p>
    <w:p w14:paraId="3AFCF708" w14:textId="2B7C3C77" w:rsidR="00034EAE" w:rsidRDefault="00034EAE" w:rsidP="00034EAE">
      <w:pPr>
        <w:tabs>
          <w:tab w:val="left" w:pos="2268"/>
          <w:tab w:val="left" w:pos="4536"/>
        </w:tabs>
        <w:ind w:left="2265" w:hanging="2265"/>
        <w:jc w:val="both"/>
        <w:rPr>
          <w:rFonts w:ascii="Times New Roman" w:hAnsi="Times New Roman"/>
        </w:rPr>
      </w:pPr>
      <w:r>
        <w:rPr>
          <w:rFonts w:ascii="Times New Roman" w:hAnsi="Times New Roman"/>
        </w:rPr>
        <w:tab/>
        <w:t>Also—I’m trying to think the best way to ask this.  I’ll let you answer tha</w:t>
      </w:r>
      <w:r w:rsidR="009809BE">
        <w:rPr>
          <w:rFonts w:ascii="Times New Roman" w:hAnsi="Times New Roman"/>
        </w:rPr>
        <w:t>t</w:t>
      </w:r>
      <w:r>
        <w:rPr>
          <w:rFonts w:ascii="Times New Roman" w:hAnsi="Times New Roman"/>
        </w:rPr>
        <w:t>, and maybe I’ll have a follow-up.</w:t>
      </w:r>
    </w:p>
    <w:p w14:paraId="63884291" w14:textId="77777777" w:rsidR="00034EAE" w:rsidRDefault="00034EAE" w:rsidP="00034EAE">
      <w:pPr>
        <w:tabs>
          <w:tab w:val="left" w:pos="2268"/>
          <w:tab w:val="left" w:pos="4536"/>
        </w:tabs>
        <w:ind w:left="2265" w:hanging="2265"/>
        <w:jc w:val="both"/>
        <w:rPr>
          <w:rFonts w:ascii="Times New Roman" w:hAnsi="Times New Roman"/>
        </w:rPr>
      </w:pPr>
    </w:p>
    <w:p w14:paraId="17F59665" w14:textId="1417907E" w:rsidR="00E70EBC" w:rsidRDefault="00034EAE" w:rsidP="003D417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r>
      <w:r w:rsidR="009809BE">
        <w:rPr>
          <w:rFonts w:ascii="Times New Roman" w:hAnsi="Times New Roman"/>
        </w:rPr>
        <w:t>There’s</w:t>
      </w:r>
      <w:r>
        <w:rPr>
          <w:rFonts w:ascii="Times New Roman" w:hAnsi="Times New Roman"/>
        </w:rPr>
        <w:t xml:space="preserve"> lots of components to gross margin because one component clearly is the mix of the business because if we </w:t>
      </w:r>
      <w:r w:rsidR="009809BE">
        <w:rPr>
          <w:rFonts w:ascii="Times New Roman" w:hAnsi="Times New Roman"/>
        </w:rPr>
        <w:t>grow</w:t>
      </w:r>
      <w:r>
        <w:rPr>
          <w:rFonts w:ascii="Times New Roman" w:hAnsi="Times New Roman"/>
        </w:rPr>
        <w:t xml:space="preserve"> our Worldpanel which has a higher gross margin quicker than we’re growing our Insights business which has a slightly lower gross margin that changes the mix of revenues, but </w:t>
      </w:r>
      <w:r w:rsidR="002401C7">
        <w:rPr>
          <w:rFonts w:ascii="Times New Roman" w:hAnsi="Times New Roman"/>
        </w:rPr>
        <w:t>a</w:t>
      </w:r>
      <w:r w:rsidR="009809BE">
        <w:rPr>
          <w:rFonts w:ascii="Times New Roman" w:hAnsi="Times New Roman"/>
        </w:rPr>
        <w:t>s</w:t>
      </w:r>
      <w:r w:rsidR="002401C7">
        <w:rPr>
          <w:rFonts w:ascii="Times New Roman" w:hAnsi="Times New Roman"/>
        </w:rPr>
        <w:t xml:space="preserve"> we plan ahead, and I’m not just looking to </w:t>
      </w:r>
      <w:r w:rsidR="002401C7">
        <w:rPr>
          <w:rFonts w:ascii="Times New Roman" w:hAnsi="Times New Roman"/>
        </w:rPr>
        <w:lastRenderedPageBreak/>
        <w:t xml:space="preserve">the next six months, I’m looking over the next three years, I would expect our gross margin percentage to continue to improve.  </w:t>
      </w:r>
    </w:p>
    <w:p w14:paraId="6C9D6D78" w14:textId="77777777" w:rsidR="002401C7" w:rsidRDefault="002401C7" w:rsidP="003D417D">
      <w:pPr>
        <w:tabs>
          <w:tab w:val="left" w:pos="2268"/>
          <w:tab w:val="left" w:pos="4536"/>
        </w:tabs>
        <w:ind w:left="2265" w:hanging="2265"/>
        <w:jc w:val="both"/>
        <w:rPr>
          <w:rFonts w:ascii="Times New Roman" w:hAnsi="Times New Roman"/>
        </w:rPr>
      </w:pPr>
    </w:p>
    <w:p w14:paraId="5F07F944" w14:textId="0081FFC3" w:rsidR="00B318AA" w:rsidRDefault="002401C7" w:rsidP="009809BE">
      <w:pPr>
        <w:tabs>
          <w:tab w:val="left" w:pos="2268"/>
          <w:tab w:val="left" w:pos="4536"/>
        </w:tabs>
        <w:ind w:left="2265" w:hanging="2265"/>
        <w:jc w:val="both"/>
        <w:rPr>
          <w:rFonts w:ascii="Times New Roman" w:hAnsi="Times New Roman"/>
        </w:rPr>
      </w:pPr>
      <w:r>
        <w:rPr>
          <w:rFonts w:ascii="Times New Roman" w:hAnsi="Times New Roman"/>
        </w:rPr>
        <w:tab/>
        <w:t xml:space="preserve">I think the 2% improvement in the first half of the year, exceptional means you shouldn’t </w:t>
      </w:r>
      <w:r w:rsidR="009809BE">
        <w:rPr>
          <w:rFonts w:ascii="Times New Roman" w:hAnsi="Times New Roman"/>
        </w:rPr>
        <w:t>expect</w:t>
      </w:r>
      <w:r>
        <w:rPr>
          <w:rFonts w:ascii="Times New Roman" w:hAnsi="Times New Roman"/>
        </w:rPr>
        <w:t xml:space="preserve"> to see it again, but it is better than we </w:t>
      </w:r>
      <w:r w:rsidR="00B318AA">
        <w:rPr>
          <w:rFonts w:ascii="Times New Roman" w:hAnsi="Times New Roman"/>
        </w:rPr>
        <w:t>expected</w:t>
      </w:r>
      <w:r>
        <w:rPr>
          <w:rFonts w:ascii="Times New Roman" w:hAnsi="Times New Roman"/>
        </w:rPr>
        <w:t xml:space="preserve">, and it’s driven by </w:t>
      </w:r>
      <w:r w:rsidR="00B318AA">
        <w:rPr>
          <w:rFonts w:ascii="Times New Roman" w:hAnsi="Times New Roman"/>
        </w:rPr>
        <w:t xml:space="preserve">the </w:t>
      </w:r>
      <w:r w:rsidR="009809BE">
        <w:rPr>
          <w:rFonts w:ascii="Times New Roman" w:hAnsi="Times New Roman"/>
        </w:rPr>
        <w:t>things</w:t>
      </w:r>
      <w:r w:rsidR="00B318AA">
        <w:rPr>
          <w:rFonts w:ascii="Times New Roman" w:hAnsi="Times New Roman"/>
        </w:rPr>
        <w:t xml:space="preserve"> I mentioned as I was going through. </w:t>
      </w:r>
      <w:r w:rsidR="009809BE">
        <w:rPr>
          <w:rFonts w:ascii="Times New Roman" w:hAnsi="Times New Roman"/>
        </w:rPr>
        <w:t xml:space="preserve"> We are focusing m</w:t>
      </w:r>
      <w:r w:rsidR="00B318AA">
        <w:rPr>
          <w:rFonts w:ascii="Times New Roman" w:hAnsi="Times New Roman"/>
        </w:rPr>
        <w:t xml:space="preserve">ore on those direct costs of delivery in terms of how efficient we’re being, how we’re buying panel where we need to buy panel, </w:t>
      </w:r>
      <w:r w:rsidR="009809BE">
        <w:rPr>
          <w:rFonts w:ascii="Times New Roman" w:hAnsi="Times New Roman"/>
        </w:rPr>
        <w:t xml:space="preserve">procurement </w:t>
      </w:r>
      <w:r w:rsidR="00B318AA">
        <w:rPr>
          <w:rFonts w:ascii="Times New Roman" w:hAnsi="Times New Roman"/>
        </w:rPr>
        <w:t xml:space="preserve">is much more involved, how we source things.  So, the whole way of working has been thoroughly looked at, and I think we still have more benefits to come from that. </w:t>
      </w:r>
    </w:p>
    <w:p w14:paraId="04017B7C" w14:textId="77777777" w:rsidR="00B318AA" w:rsidRDefault="00B318AA" w:rsidP="003D417D">
      <w:pPr>
        <w:tabs>
          <w:tab w:val="left" w:pos="2268"/>
          <w:tab w:val="left" w:pos="4536"/>
        </w:tabs>
        <w:ind w:left="2265" w:hanging="2265"/>
        <w:jc w:val="both"/>
        <w:rPr>
          <w:rFonts w:ascii="Times New Roman" w:hAnsi="Times New Roman"/>
        </w:rPr>
      </w:pPr>
    </w:p>
    <w:p w14:paraId="1B8E4835" w14:textId="07C9112A" w:rsidR="00B318AA" w:rsidRDefault="00B318AA" w:rsidP="003D417D">
      <w:pPr>
        <w:tabs>
          <w:tab w:val="left" w:pos="2268"/>
          <w:tab w:val="left" w:pos="4536"/>
        </w:tabs>
        <w:ind w:left="2265" w:hanging="2265"/>
        <w:jc w:val="both"/>
        <w:rPr>
          <w:rFonts w:ascii="Times New Roman" w:hAnsi="Times New Roman"/>
        </w:rPr>
      </w:pPr>
      <w:r>
        <w:rPr>
          <w:rFonts w:ascii="Times New Roman" w:hAnsi="Times New Roman"/>
        </w:rPr>
        <w:tab/>
        <w:t>We’ve walked a way from some low-margin work which has particularly impacted our customer experience offer in Insights, and that has improved our gross margin because that was very low-ma</w:t>
      </w:r>
      <w:r w:rsidR="009809BE">
        <w:rPr>
          <w:rFonts w:ascii="Times New Roman" w:hAnsi="Times New Roman"/>
        </w:rPr>
        <w:t xml:space="preserve">rgin </w:t>
      </w:r>
      <w:r>
        <w:rPr>
          <w:rFonts w:ascii="Times New Roman" w:hAnsi="Times New Roman"/>
        </w:rPr>
        <w:t xml:space="preserve">because it was very people-intensive.  </w:t>
      </w:r>
    </w:p>
    <w:p w14:paraId="138F4EF8" w14:textId="77777777" w:rsidR="00B318AA" w:rsidRDefault="00B318AA" w:rsidP="003D417D">
      <w:pPr>
        <w:tabs>
          <w:tab w:val="left" w:pos="2268"/>
          <w:tab w:val="left" w:pos="4536"/>
        </w:tabs>
        <w:ind w:left="2265" w:hanging="2265"/>
        <w:jc w:val="both"/>
        <w:rPr>
          <w:rFonts w:ascii="Times New Roman" w:hAnsi="Times New Roman"/>
        </w:rPr>
      </w:pPr>
    </w:p>
    <w:p w14:paraId="4C4FAFCA" w14:textId="59706076" w:rsidR="00B318AA" w:rsidRDefault="00B318AA" w:rsidP="00B318AA">
      <w:pPr>
        <w:tabs>
          <w:tab w:val="left" w:pos="2268"/>
          <w:tab w:val="left" w:pos="4536"/>
        </w:tabs>
        <w:ind w:left="2265" w:hanging="2265"/>
        <w:jc w:val="both"/>
        <w:rPr>
          <w:rFonts w:ascii="Times New Roman" w:hAnsi="Times New Roman"/>
        </w:rPr>
      </w:pPr>
      <w:r>
        <w:rPr>
          <w:rFonts w:ascii="Times New Roman" w:hAnsi="Times New Roman"/>
        </w:rPr>
        <w:tab/>
        <w:t xml:space="preserve">The move way from face-to-face too online has improved our </w:t>
      </w:r>
      <w:r w:rsidR="009809BE">
        <w:rPr>
          <w:rFonts w:ascii="Times New Roman" w:hAnsi="Times New Roman"/>
        </w:rPr>
        <w:t>gross</w:t>
      </w:r>
      <w:r>
        <w:rPr>
          <w:rFonts w:ascii="Times New Roman" w:hAnsi="Times New Roman"/>
        </w:rPr>
        <w:t xml:space="preserve"> margin.  It’s something we’re going to push, but also as we invest more in more automate</w:t>
      </w:r>
      <w:r w:rsidR="009809BE">
        <w:rPr>
          <w:rFonts w:ascii="Times New Roman" w:hAnsi="Times New Roman"/>
        </w:rPr>
        <w:t>d solutions, more product for o</w:t>
      </w:r>
      <w:r>
        <w:rPr>
          <w:rFonts w:ascii="Times New Roman" w:hAnsi="Times New Roman"/>
        </w:rPr>
        <w:t xml:space="preserve">ur clients, again, that should improve our </w:t>
      </w:r>
      <w:r w:rsidR="009809BE">
        <w:rPr>
          <w:rFonts w:ascii="Times New Roman" w:hAnsi="Times New Roman"/>
        </w:rPr>
        <w:t>gross</w:t>
      </w:r>
      <w:r>
        <w:rPr>
          <w:rFonts w:ascii="Times New Roman" w:hAnsi="Times New Roman"/>
        </w:rPr>
        <w:t xml:space="preserve"> margin.  So, as businesses like Marketplace and HBG grow, that will </w:t>
      </w:r>
      <w:r w:rsidR="009809BE">
        <w:rPr>
          <w:rFonts w:ascii="Times New Roman" w:hAnsi="Times New Roman"/>
        </w:rPr>
        <w:t>improve</w:t>
      </w:r>
      <w:r>
        <w:rPr>
          <w:rFonts w:ascii="Times New Roman" w:hAnsi="Times New Roman"/>
        </w:rPr>
        <w:t xml:space="preserve"> our gross margin because, again, they’re less people-intensive.</w:t>
      </w:r>
    </w:p>
    <w:p w14:paraId="3081DE26" w14:textId="77777777" w:rsidR="00B318AA" w:rsidRDefault="00B318AA" w:rsidP="00B318AA">
      <w:pPr>
        <w:tabs>
          <w:tab w:val="left" w:pos="2268"/>
          <w:tab w:val="left" w:pos="4536"/>
        </w:tabs>
        <w:ind w:left="2265" w:hanging="2265"/>
        <w:jc w:val="both"/>
        <w:rPr>
          <w:rFonts w:ascii="Times New Roman" w:hAnsi="Times New Roman"/>
        </w:rPr>
      </w:pPr>
    </w:p>
    <w:p w14:paraId="463CA856" w14:textId="5D0E4964" w:rsidR="00B318AA" w:rsidRDefault="00B318AA" w:rsidP="00B318AA">
      <w:pPr>
        <w:tabs>
          <w:tab w:val="left" w:pos="2268"/>
          <w:tab w:val="left" w:pos="4536"/>
        </w:tabs>
        <w:ind w:left="2265" w:hanging="2265"/>
        <w:jc w:val="both"/>
        <w:rPr>
          <w:rFonts w:ascii="Times New Roman" w:hAnsi="Times New Roman"/>
        </w:rPr>
      </w:pPr>
      <w:r>
        <w:rPr>
          <w:rFonts w:ascii="Times New Roman" w:hAnsi="Times New Roman"/>
        </w:rPr>
        <w:tab/>
        <w:t xml:space="preserve">So, I think as I </w:t>
      </w:r>
      <w:r w:rsidR="009809BE">
        <w:rPr>
          <w:rFonts w:ascii="Times New Roman" w:hAnsi="Times New Roman"/>
        </w:rPr>
        <w:t>look ahead</w:t>
      </w:r>
      <w:r>
        <w:rPr>
          <w:rFonts w:ascii="Times New Roman" w:hAnsi="Times New Roman"/>
        </w:rPr>
        <w:t xml:space="preserve">, and we plan </w:t>
      </w:r>
      <w:r w:rsidR="009809BE">
        <w:rPr>
          <w:rFonts w:ascii="Times New Roman" w:hAnsi="Times New Roman"/>
        </w:rPr>
        <w:t>ahead</w:t>
      </w:r>
      <w:r>
        <w:rPr>
          <w:rFonts w:ascii="Times New Roman" w:hAnsi="Times New Roman"/>
        </w:rPr>
        <w:t xml:space="preserve">, I would expect our gross </w:t>
      </w:r>
      <w:r w:rsidR="009809BE">
        <w:rPr>
          <w:rFonts w:ascii="Times New Roman" w:hAnsi="Times New Roman"/>
        </w:rPr>
        <w:t>margin</w:t>
      </w:r>
      <w:r>
        <w:rPr>
          <w:rFonts w:ascii="Times New Roman" w:hAnsi="Times New Roman"/>
        </w:rPr>
        <w:t xml:space="preserve"> to continue to improve, maybe not by as much as t</w:t>
      </w:r>
      <w:r w:rsidR="009809BE">
        <w:rPr>
          <w:rFonts w:ascii="Times New Roman" w:hAnsi="Times New Roman"/>
        </w:rPr>
        <w:t>h</w:t>
      </w:r>
      <w:r>
        <w:rPr>
          <w:rFonts w:ascii="Times New Roman" w:hAnsi="Times New Roman"/>
        </w:rPr>
        <w:t xml:space="preserve">e 2% we’ve </w:t>
      </w:r>
      <w:r w:rsidR="009809BE">
        <w:rPr>
          <w:rFonts w:ascii="Times New Roman" w:hAnsi="Times New Roman"/>
        </w:rPr>
        <w:t>done</w:t>
      </w:r>
      <w:r>
        <w:rPr>
          <w:rFonts w:ascii="Times New Roman" w:hAnsi="Times New Roman"/>
        </w:rPr>
        <w:t xml:space="preserve"> in H1, but there’s no reason why we shouldn’t see a gradual progression on that by at least a percent each year which clearly that all improves the </w:t>
      </w:r>
      <w:r w:rsidR="009809BE">
        <w:rPr>
          <w:rFonts w:ascii="Times New Roman" w:hAnsi="Times New Roman"/>
        </w:rPr>
        <w:t>profitability</w:t>
      </w:r>
      <w:r>
        <w:rPr>
          <w:rFonts w:ascii="Times New Roman" w:hAnsi="Times New Roman"/>
        </w:rPr>
        <w:t xml:space="preserve"> of the business. </w:t>
      </w:r>
    </w:p>
    <w:p w14:paraId="23980BB3" w14:textId="77777777" w:rsidR="00B318AA" w:rsidRDefault="00B318AA" w:rsidP="00B318AA">
      <w:pPr>
        <w:tabs>
          <w:tab w:val="left" w:pos="2268"/>
          <w:tab w:val="left" w:pos="4536"/>
        </w:tabs>
        <w:ind w:left="2265" w:hanging="2265"/>
        <w:jc w:val="both"/>
        <w:rPr>
          <w:rFonts w:ascii="Times New Roman" w:hAnsi="Times New Roman"/>
        </w:rPr>
      </w:pPr>
    </w:p>
    <w:p w14:paraId="4293E159" w14:textId="37473946" w:rsidR="00B318AA" w:rsidRDefault="00B318AA" w:rsidP="00B318AA">
      <w:pPr>
        <w:tabs>
          <w:tab w:val="left" w:pos="2268"/>
          <w:tab w:val="left" w:pos="4536"/>
        </w:tabs>
        <w:ind w:left="2265" w:hanging="2265"/>
        <w:jc w:val="both"/>
        <w:rPr>
          <w:rFonts w:ascii="Times New Roman" w:hAnsi="Times New Roman"/>
        </w:rPr>
      </w:pPr>
      <w:r>
        <w:rPr>
          <w:rFonts w:ascii="Times New Roman" w:hAnsi="Times New Roman"/>
        </w:rPr>
        <w:t xml:space="preserve">M. </w:t>
      </w:r>
      <w:r w:rsidR="009809BE">
        <w:rPr>
          <w:rFonts w:ascii="Times New Roman" w:hAnsi="Times New Roman"/>
        </w:rPr>
        <w:t>Pollock</w:t>
      </w:r>
      <w:r>
        <w:rPr>
          <w:rFonts w:ascii="Times New Roman" w:hAnsi="Times New Roman"/>
        </w:rPr>
        <w:tab/>
        <w:t>Thank you.  That is helpful.  Just one more quickly, slight</w:t>
      </w:r>
      <w:r w:rsidR="009809BE">
        <w:rPr>
          <w:rFonts w:ascii="Times New Roman" w:hAnsi="Times New Roman"/>
        </w:rPr>
        <w:t>ly</w:t>
      </w:r>
      <w:r>
        <w:rPr>
          <w:rFonts w:ascii="Times New Roman" w:hAnsi="Times New Roman"/>
        </w:rPr>
        <w:t xml:space="preserve"> different.  Could you give </w:t>
      </w:r>
      <w:r w:rsidR="009809BE">
        <w:rPr>
          <w:rFonts w:ascii="Times New Roman" w:hAnsi="Times New Roman"/>
        </w:rPr>
        <w:t>any more</w:t>
      </w:r>
      <w:r>
        <w:rPr>
          <w:rFonts w:ascii="Times New Roman" w:hAnsi="Times New Roman"/>
        </w:rPr>
        <w:t xml:space="preserve"> </w:t>
      </w:r>
      <w:r w:rsidR="009809BE">
        <w:rPr>
          <w:rFonts w:ascii="Times New Roman" w:hAnsi="Times New Roman"/>
        </w:rPr>
        <w:t>colour</w:t>
      </w:r>
      <w:r>
        <w:rPr>
          <w:rFonts w:ascii="Times New Roman" w:hAnsi="Times New Roman"/>
        </w:rPr>
        <w:t xml:space="preserve"> with regards to Insights, in particular, obviously you guys are, I’m sure, talking to yo</w:t>
      </w:r>
      <w:r w:rsidR="009809BE">
        <w:rPr>
          <w:rFonts w:ascii="Times New Roman" w:hAnsi="Times New Roman"/>
        </w:rPr>
        <w:t>ur large customers all the time?</w:t>
      </w:r>
      <w:r>
        <w:rPr>
          <w:rFonts w:ascii="Times New Roman" w:hAnsi="Times New Roman"/>
        </w:rPr>
        <w:t xml:space="preserve">  Different </w:t>
      </w:r>
      <w:r w:rsidR="009809BE">
        <w:rPr>
          <w:rFonts w:ascii="Times New Roman" w:hAnsi="Times New Roman"/>
        </w:rPr>
        <w:t>countries</w:t>
      </w:r>
      <w:r>
        <w:rPr>
          <w:rFonts w:ascii="Times New Roman" w:hAnsi="Times New Roman"/>
        </w:rPr>
        <w:t xml:space="preserve"> have different views of the Delta variant.  Are you seeing any pullback or caution or anything that would sort of remind you or make you think that clients are rethinking </w:t>
      </w:r>
      <w:r w:rsidR="009809BE">
        <w:rPr>
          <w:rFonts w:ascii="Times New Roman" w:hAnsi="Times New Roman"/>
        </w:rPr>
        <w:t>spending</w:t>
      </w:r>
      <w:r>
        <w:rPr>
          <w:rFonts w:ascii="Times New Roman" w:hAnsi="Times New Roman"/>
        </w:rPr>
        <w:t>?</w:t>
      </w:r>
    </w:p>
    <w:p w14:paraId="689607B5" w14:textId="77777777" w:rsidR="00B318AA" w:rsidRDefault="00B318AA" w:rsidP="00B318AA">
      <w:pPr>
        <w:tabs>
          <w:tab w:val="left" w:pos="2268"/>
          <w:tab w:val="left" w:pos="4536"/>
        </w:tabs>
        <w:ind w:left="2265" w:hanging="2265"/>
        <w:jc w:val="both"/>
        <w:rPr>
          <w:rFonts w:ascii="Times New Roman" w:hAnsi="Times New Roman"/>
        </w:rPr>
      </w:pPr>
    </w:p>
    <w:p w14:paraId="77FA15CB" w14:textId="13485F80" w:rsidR="00B318AA" w:rsidRDefault="00B318AA" w:rsidP="009809BE">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We’re seeing nothing on that at the moment and haven’t—I mean, when the areas were hit the worst, in particular as in APAC, we seemed to come through really quickly.  India has just had a </w:t>
      </w:r>
      <w:r w:rsidR="009809BE">
        <w:rPr>
          <w:rFonts w:ascii="Times New Roman" w:hAnsi="Times New Roman"/>
        </w:rPr>
        <w:t>fantastic</w:t>
      </w:r>
      <w:r>
        <w:rPr>
          <w:rFonts w:ascii="Times New Roman" w:hAnsi="Times New Roman"/>
        </w:rPr>
        <w:t xml:space="preserve"> July and August.  </w:t>
      </w:r>
      <w:r w:rsidR="009809BE">
        <w:rPr>
          <w:rFonts w:ascii="Times New Roman" w:hAnsi="Times New Roman"/>
        </w:rPr>
        <w:t>Our</w:t>
      </w:r>
      <w:r>
        <w:rPr>
          <w:rFonts w:ascii="Times New Roman" w:hAnsi="Times New Roman"/>
        </w:rPr>
        <w:t xml:space="preserve"> APAC region has growth at double-digit growth across July and August.  No, so we’re not seeing anything.  Even </w:t>
      </w:r>
      <w:r w:rsidR="009809BE">
        <w:rPr>
          <w:rFonts w:ascii="Times New Roman" w:hAnsi="Times New Roman"/>
        </w:rPr>
        <w:t>though</w:t>
      </w:r>
      <w:r>
        <w:rPr>
          <w:rFonts w:ascii="Times New Roman" w:hAnsi="Times New Roman"/>
        </w:rPr>
        <w:t xml:space="preserve"> quite a lot of those markets in the Far East went into lockdown actually climbed continued spend, </w:t>
      </w:r>
      <w:r w:rsidR="009809BE">
        <w:rPr>
          <w:rFonts w:ascii="Times New Roman" w:hAnsi="Times New Roman"/>
        </w:rPr>
        <w:t>and</w:t>
      </w:r>
      <w:r>
        <w:rPr>
          <w:rFonts w:ascii="Times New Roman" w:hAnsi="Times New Roman"/>
        </w:rPr>
        <w:t xml:space="preserve"> </w:t>
      </w:r>
      <w:r w:rsidR="009809BE">
        <w:rPr>
          <w:rFonts w:ascii="Times New Roman" w:hAnsi="Times New Roman"/>
        </w:rPr>
        <w:t>t</w:t>
      </w:r>
      <w:r>
        <w:rPr>
          <w:rFonts w:ascii="Times New Roman" w:hAnsi="Times New Roman"/>
        </w:rPr>
        <w:t xml:space="preserve">hat was really </w:t>
      </w:r>
      <w:r w:rsidR="009809BE">
        <w:rPr>
          <w:rFonts w:ascii="Times New Roman" w:hAnsi="Times New Roman"/>
        </w:rPr>
        <w:t xml:space="preserve">encouraging.  </w:t>
      </w:r>
      <w:r>
        <w:rPr>
          <w:rFonts w:ascii="Times New Roman" w:hAnsi="Times New Roman"/>
        </w:rPr>
        <w:t xml:space="preserve">The order book today shows no signs of spend for the rest of the year slowing down either which is, again, </w:t>
      </w:r>
      <w:r w:rsidR="009809BE">
        <w:rPr>
          <w:rFonts w:ascii="Times New Roman" w:hAnsi="Times New Roman"/>
        </w:rPr>
        <w:t>encouraging</w:t>
      </w:r>
      <w:r>
        <w:rPr>
          <w:rFonts w:ascii="Times New Roman" w:hAnsi="Times New Roman"/>
        </w:rPr>
        <w:t xml:space="preserve">. </w:t>
      </w:r>
    </w:p>
    <w:p w14:paraId="126176AC" w14:textId="77777777" w:rsidR="00B318AA" w:rsidRDefault="00B318AA" w:rsidP="00B318AA">
      <w:pPr>
        <w:tabs>
          <w:tab w:val="left" w:pos="2268"/>
          <w:tab w:val="left" w:pos="4536"/>
        </w:tabs>
        <w:ind w:left="2265" w:hanging="2265"/>
        <w:jc w:val="both"/>
        <w:rPr>
          <w:rFonts w:ascii="Times New Roman" w:hAnsi="Times New Roman"/>
        </w:rPr>
      </w:pPr>
    </w:p>
    <w:p w14:paraId="40126CA4" w14:textId="51FC7352" w:rsidR="00B318AA" w:rsidRDefault="00B318AA" w:rsidP="00B318AA">
      <w:pPr>
        <w:tabs>
          <w:tab w:val="left" w:pos="2268"/>
          <w:tab w:val="left" w:pos="4536"/>
        </w:tabs>
        <w:ind w:left="2265" w:hanging="2265"/>
        <w:jc w:val="both"/>
        <w:rPr>
          <w:rFonts w:ascii="Times New Roman" w:hAnsi="Times New Roman"/>
        </w:rPr>
      </w:pPr>
      <w:r>
        <w:rPr>
          <w:rFonts w:ascii="Times New Roman" w:hAnsi="Times New Roman"/>
        </w:rPr>
        <w:t xml:space="preserve">M. </w:t>
      </w:r>
      <w:r w:rsidR="009809BE">
        <w:rPr>
          <w:rFonts w:ascii="Times New Roman" w:hAnsi="Times New Roman"/>
        </w:rPr>
        <w:t>Pollock</w:t>
      </w:r>
      <w:r>
        <w:rPr>
          <w:rFonts w:ascii="Times New Roman" w:hAnsi="Times New Roman"/>
        </w:rPr>
        <w:tab/>
        <w:t xml:space="preserve">Great.  Thank you. </w:t>
      </w:r>
    </w:p>
    <w:p w14:paraId="43FBCF28" w14:textId="77777777" w:rsidR="00B318AA" w:rsidRDefault="00B318AA" w:rsidP="00B318AA">
      <w:pPr>
        <w:tabs>
          <w:tab w:val="left" w:pos="2268"/>
          <w:tab w:val="left" w:pos="4536"/>
        </w:tabs>
        <w:ind w:left="2265" w:hanging="2265"/>
        <w:jc w:val="both"/>
        <w:rPr>
          <w:rFonts w:ascii="Times New Roman" w:hAnsi="Times New Roman"/>
        </w:rPr>
      </w:pPr>
    </w:p>
    <w:p w14:paraId="2E47132A" w14:textId="252270FC" w:rsidR="00B318AA" w:rsidRDefault="00B318AA" w:rsidP="00B318AA">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You have four more questions in the queue.  The next one is from </w:t>
      </w:r>
      <w:r w:rsidR="002058A8">
        <w:rPr>
          <w:rFonts w:ascii="Times New Roman" w:hAnsi="Times New Roman"/>
        </w:rPr>
        <w:t xml:space="preserve">Pratka Volkavitch [ph] from Auto VAF [ph].  Please go ahead.  Your </w:t>
      </w:r>
      <w:r w:rsidR="009809BE">
        <w:rPr>
          <w:rFonts w:ascii="Times New Roman" w:hAnsi="Times New Roman"/>
        </w:rPr>
        <w:t>line</w:t>
      </w:r>
      <w:r w:rsidR="002058A8">
        <w:rPr>
          <w:rFonts w:ascii="Times New Roman" w:hAnsi="Times New Roman"/>
        </w:rPr>
        <w:t xml:space="preserve"> is open. </w:t>
      </w:r>
    </w:p>
    <w:p w14:paraId="16A05DB3" w14:textId="77777777" w:rsidR="002058A8" w:rsidRDefault="002058A8" w:rsidP="00B318AA">
      <w:pPr>
        <w:tabs>
          <w:tab w:val="left" w:pos="2268"/>
          <w:tab w:val="left" w:pos="4536"/>
        </w:tabs>
        <w:ind w:left="2265" w:hanging="2265"/>
        <w:jc w:val="both"/>
        <w:rPr>
          <w:rFonts w:ascii="Times New Roman" w:hAnsi="Times New Roman"/>
        </w:rPr>
      </w:pPr>
    </w:p>
    <w:p w14:paraId="62EECE27" w14:textId="0F1822B9" w:rsidR="002058A8" w:rsidRDefault="002058A8" w:rsidP="00B318AA">
      <w:pPr>
        <w:tabs>
          <w:tab w:val="left" w:pos="2268"/>
          <w:tab w:val="left" w:pos="4536"/>
        </w:tabs>
        <w:ind w:left="2265" w:hanging="2265"/>
        <w:jc w:val="both"/>
        <w:rPr>
          <w:rFonts w:ascii="Times New Roman" w:hAnsi="Times New Roman"/>
        </w:rPr>
      </w:pPr>
      <w:r>
        <w:rPr>
          <w:rFonts w:ascii="Times New Roman" w:hAnsi="Times New Roman"/>
        </w:rPr>
        <w:t>P. Volkavitch</w:t>
      </w:r>
      <w:r>
        <w:rPr>
          <w:rFonts w:ascii="Times New Roman" w:hAnsi="Times New Roman"/>
        </w:rPr>
        <w:tab/>
        <w:t>Yes, hello.  One question on your</w:t>
      </w:r>
      <w:r w:rsidR="009809BE">
        <w:rPr>
          <w:rFonts w:ascii="Times New Roman" w:hAnsi="Times New Roman"/>
        </w:rPr>
        <w:t>,</w:t>
      </w:r>
      <w:r>
        <w:rPr>
          <w:rFonts w:ascii="Times New Roman" w:hAnsi="Times New Roman"/>
        </w:rPr>
        <w:t xml:space="preserve"> let’s say</w:t>
      </w:r>
      <w:r w:rsidR="009809BE">
        <w:rPr>
          <w:rFonts w:ascii="Times New Roman" w:hAnsi="Times New Roman"/>
        </w:rPr>
        <w:t>,</w:t>
      </w:r>
      <w:r>
        <w:rPr>
          <w:rFonts w:ascii="Times New Roman" w:hAnsi="Times New Roman"/>
        </w:rPr>
        <w:t xml:space="preserve"> portfolio </w:t>
      </w:r>
      <w:r w:rsidR="009809BE">
        <w:rPr>
          <w:rFonts w:ascii="Times New Roman" w:hAnsi="Times New Roman"/>
        </w:rPr>
        <w:t>remodelling</w:t>
      </w:r>
      <w:r>
        <w:rPr>
          <w:rFonts w:ascii="Times New Roman" w:hAnsi="Times New Roman"/>
        </w:rPr>
        <w:t xml:space="preserve"> strategy.  Are you planning any </w:t>
      </w:r>
      <w:r w:rsidR="009809BE">
        <w:rPr>
          <w:rFonts w:ascii="Times New Roman" w:hAnsi="Times New Roman"/>
        </w:rPr>
        <w:t>further</w:t>
      </w:r>
      <w:r>
        <w:rPr>
          <w:rFonts w:ascii="Times New Roman" w:hAnsi="Times New Roman"/>
        </w:rPr>
        <w:t xml:space="preserve"> disposals or maybe any further acquisitions for this calendar year or for the next 12 months</w:t>
      </w:r>
      <w:r w:rsidR="009809BE">
        <w:rPr>
          <w:rFonts w:ascii="Times New Roman" w:hAnsi="Times New Roman"/>
        </w:rPr>
        <w:t>,</w:t>
      </w:r>
      <w:r>
        <w:rPr>
          <w:rFonts w:ascii="Times New Roman" w:hAnsi="Times New Roman"/>
        </w:rPr>
        <w:t xml:space="preserve"> let’s </w:t>
      </w:r>
      <w:r w:rsidR="009809BE">
        <w:rPr>
          <w:rFonts w:ascii="Times New Roman" w:hAnsi="Times New Roman"/>
        </w:rPr>
        <w:t>say</w:t>
      </w:r>
      <w:r>
        <w:rPr>
          <w:rFonts w:ascii="Times New Roman" w:hAnsi="Times New Roman"/>
        </w:rPr>
        <w:t xml:space="preserve">?  </w:t>
      </w:r>
    </w:p>
    <w:p w14:paraId="4ACDDB08" w14:textId="77777777" w:rsidR="002058A8" w:rsidRDefault="002058A8" w:rsidP="00B318AA">
      <w:pPr>
        <w:tabs>
          <w:tab w:val="left" w:pos="2268"/>
          <w:tab w:val="left" w:pos="4536"/>
        </w:tabs>
        <w:ind w:left="2265" w:hanging="2265"/>
        <w:jc w:val="both"/>
        <w:rPr>
          <w:rFonts w:ascii="Times New Roman" w:hAnsi="Times New Roman"/>
        </w:rPr>
      </w:pPr>
    </w:p>
    <w:p w14:paraId="224A29D1" w14:textId="5E93B480" w:rsidR="002058A8" w:rsidRDefault="002058A8"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I’m not going to </w:t>
      </w:r>
      <w:r w:rsidR="009809BE">
        <w:rPr>
          <w:rFonts w:ascii="Times New Roman" w:hAnsi="Times New Roman"/>
        </w:rPr>
        <w:t>answer</w:t>
      </w:r>
      <w:r>
        <w:rPr>
          <w:rFonts w:ascii="Times New Roman" w:hAnsi="Times New Roman"/>
        </w:rPr>
        <w:t xml:space="preserve"> that question.</w:t>
      </w:r>
      <w:r w:rsidR="009809BE">
        <w:rPr>
          <w:rFonts w:ascii="Times New Roman" w:hAnsi="Times New Roman"/>
        </w:rPr>
        <w:t xml:space="preserve">  </w:t>
      </w:r>
      <w:r>
        <w:rPr>
          <w:rFonts w:ascii="Times New Roman" w:hAnsi="Times New Roman"/>
        </w:rPr>
        <w:t xml:space="preserve">I know you’d like me to, but it’s something we continue to look at, and the way that we’re reshaping the portfolio </w:t>
      </w:r>
      <w:r w:rsidR="00495E2D">
        <w:rPr>
          <w:rFonts w:ascii="Times New Roman" w:hAnsi="Times New Roman"/>
        </w:rPr>
        <w:t xml:space="preserve">should be really focused on brand and consumer </w:t>
      </w:r>
      <w:r w:rsidR="009809BE">
        <w:rPr>
          <w:rFonts w:ascii="Times New Roman" w:hAnsi="Times New Roman"/>
        </w:rPr>
        <w:t>behaviour</w:t>
      </w:r>
      <w:r w:rsidR="00495E2D">
        <w:rPr>
          <w:rFonts w:ascii="Times New Roman" w:hAnsi="Times New Roman"/>
        </w:rPr>
        <w:t xml:space="preserve"> I think becoming increasingly clear.  So, if we have opportunities to strengthen our offers in those areas we’ll look at them, but </w:t>
      </w:r>
      <w:r w:rsidR="009809BE">
        <w:rPr>
          <w:rFonts w:ascii="Times New Roman" w:hAnsi="Times New Roman"/>
        </w:rPr>
        <w:t>there’s</w:t>
      </w:r>
      <w:r w:rsidR="00495E2D">
        <w:rPr>
          <w:rFonts w:ascii="Times New Roman" w:hAnsi="Times New Roman"/>
        </w:rPr>
        <w:t xml:space="preserve"> </w:t>
      </w:r>
      <w:r w:rsidR="009809BE">
        <w:rPr>
          <w:rFonts w:ascii="Times New Roman" w:hAnsi="Times New Roman"/>
        </w:rPr>
        <w:t>nothing</w:t>
      </w:r>
      <w:r w:rsidR="00495E2D">
        <w:rPr>
          <w:rFonts w:ascii="Times New Roman" w:hAnsi="Times New Roman"/>
        </w:rPr>
        <w:t xml:space="preserve"> material that is </w:t>
      </w:r>
      <w:r w:rsidR="009809BE">
        <w:rPr>
          <w:rFonts w:ascii="Times New Roman" w:hAnsi="Times New Roman"/>
        </w:rPr>
        <w:t>currently</w:t>
      </w:r>
      <w:r w:rsidR="00495E2D">
        <w:rPr>
          <w:rFonts w:ascii="Times New Roman" w:hAnsi="Times New Roman"/>
        </w:rPr>
        <w:t xml:space="preserve"> in the pipeline, and we only just completed on Numerator which is enough to keep us all </w:t>
      </w:r>
      <w:r w:rsidR="009809BE">
        <w:rPr>
          <w:rFonts w:ascii="Times New Roman" w:hAnsi="Times New Roman"/>
        </w:rPr>
        <w:t>busy</w:t>
      </w:r>
      <w:r w:rsidR="00495E2D">
        <w:rPr>
          <w:rFonts w:ascii="Times New Roman" w:hAnsi="Times New Roman"/>
        </w:rPr>
        <w:t xml:space="preserve"> and excited at the same time.  </w:t>
      </w:r>
    </w:p>
    <w:p w14:paraId="44227CC4" w14:textId="77777777" w:rsidR="00495E2D" w:rsidRDefault="00495E2D" w:rsidP="00B318AA">
      <w:pPr>
        <w:tabs>
          <w:tab w:val="left" w:pos="2268"/>
          <w:tab w:val="left" w:pos="4536"/>
        </w:tabs>
        <w:ind w:left="2265" w:hanging="2265"/>
        <w:jc w:val="both"/>
        <w:rPr>
          <w:rFonts w:ascii="Times New Roman" w:hAnsi="Times New Roman"/>
        </w:rPr>
      </w:pPr>
    </w:p>
    <w:p w14:paraId="5A412E1E" w14:textId="6FE5F751"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ab/>
        <w:t xml:space="preserve">If there are ways to </w:t>
      </w:r>
      <w:r w:rsidR="009809BE">
        <w:rPr>
          <w:rFonts w:ascii="Times New Roman" w:hAnsi="Times New Roman"/>
        </w:rPr>
        <w:t>further</w:t>
      </w:r>
      <w:r>
        <w:rPr>
          <w:rFonts w:ascii="Times New Roman" w:hAnsi="Times New Roman"/>
        </w:rPr>
        <w:t xml:space="preserve"> focus the portfolio to make sure that the business is as clean and as strong and has as clean a story as possible, we’ll exp</w:t>
      </w:r>
      <w:r w:rsidR="009809BE">
        <w:rPr>
          <w:rFonts w:ascii="Times New Roman" w:hAnsi="Times New Roman"/>
        </w:rPr>
        <w:t>lore that when the time is righ</w:t>
      </w:r>
      <w:r>
        <w:rPr>
          <w:rFonts w:ascii="Times New Roman" w:hAnsi="Times New Roman"/>
        </w:rPr>
        <w:t xml:space="preserve">t, but I’m not </w:t>
      </w:r>
      <w:r w:rsidR="009809BE">
        <w:rPr>
          <w:rFonts w:ascii="Times New Roman" w:hAnsi="Times New Roman"/>
        </w:rPr>
        <w:t>going</w:t>
      </w:r>
      <w:r>
        <w:rPr>
          <w:rFonts w:ascii="Times New Roman" w:hAnsi="Times New Roman"/>
        </w:rPr>
        <w:t xml:space="preserve"> to comment on what we might or might not sell.  It’s not appropriate to do that, the least of which for the teams that are working in the business because they’re all working incredibly hard, and as you’ve seen everyone is delivering great results </w:t>
      </w:r>
      <w:r w:rsidR="009809BE">
        <w:rPr>
          <w:rFonts w:ascii="Times New Roman" w:hAnsi="Times New Roman"/>
        </w:rPr>
        <w:t>for</w:t>
      </w:r>
      <w:r>
        <w:rPr>
          <w:rFonts w:ascii="Times New Roman" w:hAnsi="Times New Roman"/>
        </w:rPr>
        <w:t xml:space="preserve"> the moment. </w:t>
      </w:r>
    </w:p>
    <w:p w14:paraId="7F0E5B5F" w14:textId="77777777" w:rsidR="00495E2D" w:rsidRDefault="00495E2D" w:rsidP="00495E2D">
      <w:pPr>
        <w:tabs>
          <w:tab w:val="left" w:pos="2268"/>
          <w:tab w:val="left" w:pos="4536"/>
        </w:tabs>
        <w:jc w:val="both"/>
        <w:rPr>
          <w:rFonts w:ascii="Times New Roman" w:hAnsi="Times New Roman"/>
        </w:rPr>
      </w:pPr>
    </w:p>
    <w:p w14:paraId="380FD66F" w14:textId="156CCEB6"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 xml:space="preserve">P. Volkavitch </w:t>
      </w:r>
      <w:r>
        <w:rPr>
          <w:rFonts w:ascii="Times New Roman" w:hAnsi="Times New Roman"/>
        </w:rPr>
        <w:tab/>
        <w:t xml:space="preserve">I understand.  I fully understand, but are there are any sort of businesses where you feel or segments where you feel underrepresented or any </w:t>
      </w:r>
      <w:r w:rsidR="009809BE">
        <w:rPr>
          <w:rFonts w:ascii="Times New Roman" w:hAnsi="Times New Roman"/>
        </w:rPr>
        <w:t xml:space="preserve">geographies </w:t>
      </w:r>
      <w:r>
        <w:rPr>
          <w:rFonts w:ascii="Times New Roman" w:hAnsi="Times New Roman"/>
        </w:rPr>
        <w:t>or—</w:t>
      </w:r>
    </w:p>
    <w:p w14:paraId="006A3C11" w14:textId="77777777" w:rsidR="00495E2D" w:rsidRDefault="00495E2D" w:rsidP="00B318AA">
      <w:pPr>
        <w:tabs>
          <w:tab w:val="left" w:pos="2268"/>
          <w:tab w:val="left" w:pos="4536"/>
        </w:tabs>
        <w:ind w:left="2265" w:hanging="2265"/>
        <w:jc w:val="both"/>
        <w:rPr>
          <w:rFonts w:ascii="Times New Roman" w:hAnsi="Times New Roman"/>
        </w:rPr>
      </w:pPr>
    </w:p>
    <w:p w14:paraId="5C95C760" w14:textId="24F9647B"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 think we need to continue to—I mean, </w:t>
      </w:r>
      <w:r w:rsidR="009809BE">
        <w:rPr>
          <w:rFonts w:ascii="Times New Roman" w:hAnsi="Times New Roman"/>
        </w:rPr>
        <w:t>where</w:t>
      </w:r>
      <w:r>
        <w:rPr>
          <w:rFonts w:ascii="Times New Roman" w:hAnsi="Times New Roman"/>
        </w:rPr>
        <w:t xml:space="preserve"> </w:t>
      </w:r>
      <w:r w:rsidR="009809BE">
        <w:rPr>
          <w:rFonts w:ascii="Times New Roman" w:hAnsi="Times New Roman"/>
        </w:rPr>
        <w:t>we’re</w:t>
      </w:r>
      <w:r>
        <w:rPr>
          <w:rFonts w:ascii="Times New Roman" w:hAnsi="Times New Roman"/>
        </w:rPr>
        <w:t xml:space="preserve"> growing in some of the markets like China, I would like our China business to be twice the size it is today.  It’s still </w:t>
      </w:r>
      <w:r w:rsidR="009809BE">
        <w:rPr>
          <w:rFonts w:ascii="Times New Roman" w:hAnsi="Times New Roman"/>
        </w:rPr>
        <w:t xml:space="preserve">relatively </w:t>
      </w:r>
      <w:r>
        <w:rPr>
          <w:rFonts w:ascii="Times New Roman" w:hAnsi="Times New Roman"/>
        </w:rPr>
        <w:t xml:space="preserve">small.  We talked about areas of growth by analytics which, again, we run analytics largely as </w:t>
      </w:r>
      <w:r w:rsidR="009809BE">
        <w:rPr>
          <w:rFonts w:ascii="Times New Roman" w:hAnsi="Times New Roman"/>
        </w:rPr>
        <w:t>a global</w:t>
      </w:r>
      <w:r>
        <w:rPr>
          <w:rFonts w:ascii="Times New Roman" w:hAnsi="Times New Roman"/>
        </w:rPr>
        <w:t xml:space="preserve"> offer and capability, and I think the demand there from our clients for our data science </w:t>
      </w:r>
      <w:r w:rsidR="009809BE">
        <w:rPr>
          <w:rFonts w:ascii="Times New Roman" w:hAnsi="Times New Roman"/>
        </w:rPr>
        <w:t>resource</w:t>
      </w:r>
      <w:r>
        <w:rPr>
          <w:rFonts w:ascii="Times New Roman" w:hAnsi="Times New Roman"/>
        </w:rPr>
        <w:t xml:space="preserve"> to help them understand trends and behaviours is </w:t>
      </w:r>
      <w:r w:rsidR="009809BE">
        <w:rPr>
          <w:rFonts w:ascii="Times New Roman" w:hAnsi="Times New Roman"/>
        </w:rPr>
        <w:t>growing</w:t>
      </w:r>
      <w:r>
        <w:rPr>
          <w:rFonts w:ascii="Times New Roman" w:hAnsi="Times New Roman"/>
        </w:rPr>
        <w:t xml:space="preserve"> all the time, so I’d love to find a way to really accelerate the growth in our analytics business. </w:t>
      </w:r>
    </w:p>
    <w:p w14:paraId="4FAE6478" w14:textId="77777777"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ab/>
      </w:r>
      <w:r>
        <w:rPr>
          <w:rFonts w:ascii="Times New Roman" w:hAnsi="Times New Roman"/>
        </w:rPr>
        <w:br/>
        <w:t xml:space="preserve">I think the US business you could argue, which is a really nice portfolio in the US, but relatively if you look at as a share of our revenue compared to the overall research market, you could say we’re slightly underweight in the US, and we need to continue to find ways to accelerate yet creating stronger technology-based offers and platforms for the business.  </w:t>
      </w:r>
    </w:p>
    <w:p w14:paraId="75AF2D7C" w14:textId="77777777" w:rsidR="00495E2D" w:rsidRDefault="00495E2D" w:rsidP="00B318AA">
      <w:pPr>
        <w:tabs>
          <w:tab w:val="left" w:pos="2268"/>
          <w:tab w:val="left" w:pos="4536"/>
        </w:tabs>
        <w:ind w:left="2265" w:hanging="2265"/>
        <w:jc w:val="both"/>
        <w:rPr>
          <w:rFonts w:ascii="Times New Roman" w:hAnsi="Times New Roman"/>
        </w:rPr>
      </w:pPr>
    </w:p>
    <w:p w14:paraId="058318D9" w14:textId="57D82BA4"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ab/>
        <w:t xml:space="preserve">As we look ahead, they’re the areas we’ll be looking at.  </w:t>
      </w:r>
      <w:r w:rsidR="009809BE">
        <w:rPr>
          <w:rFonts w:ascii="Times New Roman" w:hAnsi="Times New Roman"/>
        </w:rPr>
        <w:t>Some</w:t>
      </w:r>
      <w:r>
        <w:rPr>
          <w:rFonts w:ascii="Times New Roman" w:hAnsi="Times New Roman"/>
        </w:rPr>
        <w:t xml:space="preserve"> things we can build ourselves as we have been doing.  Some things we might </w:t>
      </w:r>
      <w:r>
        <w:rPr>
          <w:rFonts w:ascii="Times New Roman" w:hAnsi="Times New Roman"/>
        </w:rPr>
        <w:lastRenderedPageBreak/>
        <w:t xml:space="preserve">buy.  You’re likely to see those areas and geographies as the areas that we’ll sort of focus on or maybe allocate capital to. </w:t>
      </w:r>
    </w:p>
    <w:p w14:paraId="1DDEA659" w14:textId="77777777" w:rsidR="00B318AA" w:rsidRDefault="00B318AA" w:rsidP="00B318AA">
      <w:pPr>
        <w:tabs>
          <w:tab w:val="left" w:pos="2268"/>
          <w:tab w:val="left" w:pos="4536"/>
        </w:tabs>
        <w:ind w:left="2265" w:hanging="2265"/>
        <w:jc w:val="both"/>
        <w:rPr>
          <w:rFonts w:ascii="Times New Roman" w:hAnsi="Times New Roman"/>
        </w:rPr>
      </w:pPr>
    </w:p>
    <w:p w14:paraId="112D1F01" w14:textId="53B1C951" w:rsidR="00495E2D" w:rsidRDefault="00495E2D" w:rsidP="00B318AA">
      <w:pPr>
        <w:tabs>
          <w:tab w:val="left" w:pos="2268"/>
          <w:tab w:val="left" w:pos="4536"/>
        </w:tabs>
        <w:ind w:left="2265" w:hanging="2265"/>
        <w:jc w:val="both"/>
        <w:rPr>
          <w:rFonts w:ascii="Times New Roman" w:hAnsi="Times New Roman"/>
        </w:rPr>
      </w:pPr>
      <w:r>
        <w:rPr>
          <w:rFonts w:ascii="Times New Roman" w:hAnsi="Times New Roman"/>
        </w:rPr>
        <w:t>P. Volkavitch</w:t>
      </w:r>
      <w:r>
        <w:rPr>
          <w:rFonts w:ascii="Times New Roman" w:hAnsi="Times New Roman"/>
        </w:rPr>
        <w:tab/>
        <w:t>The last question from my side concer</w:t>
      </w:r>
      <w:r w:rsidR="00C653ED">
        <w:rPr>
          <w:rFonts w:ascii="Times New Roman" w:hAnsi="Times New Roman"/>
        </w:rPr>
        <w:t>n</w:t>
      </w:r>
      <w:r w:rsidR="009809BE">
        <w:rPr>
          <w:rFonts w:ascii="Times New Roman" w:hAnsi="Times New Roman"/>
        </w:rPr>
        <w:t>ing page 21 wher</w:t>
      </w:r>
      <w:r>
        <w:rPr>
          <w:rFonts w:ascii="Times New Roman" w:hAnsi="Times New Roman"/>
        </w:rPr>
        <w:t>e</w:t>
      </w:r>
      <w:r w:rsidR="009809BE">
        <w:rPr>
          <w:rFonts w:ascii="Times New Roman" w:hAnsi="Times New Roman"/>
        </w:rPr>
        <w:t xml:space="preserve"> </w:t>
      </w:r>
      <w:r>
        <w:rPr>
          <w:rFonts w:ascii="Times New Roman" w:hAnsi="Times New Roman"/>
        </w:rPr>
        <w:t xml:space="preserve">you show </w:t>
      </w:r>
      <w:r w:rsidR="00C653ED">
        <w:rPr>
          <w:rFonts w:ascii="Times New Roman" w:hAnsi="Times New Roman"/>
        </w:rPr>
        <w:t xml:space="preserve">the outcome </w:t>
      </w:r>
      <w:r w:rsidR="009809BE">
        <w:rPr>
          <w:rFonts w:ascii="Times New Roman" w:hAnsi="Times New Roman"/>
        </w:rPr>
        <w:t>of the cost a</w:t>
      </w:r>
      <w:r w:rsidR="00C653ED">
        <w:rPr>
          <w:rFonts w:ascii="Times New Roman" w:hAnsi="Times New Roman"/>
        </w:rPr>
        <w:t xml:space="preserve">ctions.  In your </w:t>
      </w:r>
      <w:r w:rsidR="009809BE">
        <w:rPr>
          <w:rFonts w:ascii="Times New Roman" w:hAnsi="Times New Roman"/>
        </w:rPr>
        <w:t>statements</w:t>
      </w:r>
      <w:r w:rsidR="00C653ED">
        <w:rPr>
          <w:rFonts w:ascii="Times New Roman" w:hAnsi="Times New Roman"/>
        </w:rPr>
        <w:t xml:space="preserve"> which you provided last week, you are adding to your LTM EBITDA $130 million incremental run rate savings.  Is this included in the $320 million which is </w:t>
      </w:r>
      <w:r w:rsidR="009809BE">
        <w:rPr>
          <w:rFonts w:ascii="Times New Roman" w:hAnsi="Times New Roman"/>
        </w:rPr>
        <w:t>mentioned</w:t>
      </w:r>
      <w:r w:rsidR="00C653ED">
        <w:rPr>
          <w:rFonts w:ascii="Times New Roman" w:hAnsi="Times New Roman"/>
        </w:rPr>
        <w:t xml:space="preserve"> on slide 21?  So, the rest has already been achieved, if that’s correct? </w:t>
      </w:r>
    </w:p>
    <w:p w14:paraId="271B229D" w14:textId="77777777" w:rsidR="00C653ED" w:rsidRDefault="00C653ED" w:rsidP="00B318AA">
      <w:pPr>
        <w:tabs>
          <w:tab w:val="left" w:pos="2268"/>
          <w:tab w:val="left" w:pos="4536"/>
        </w:tabs>
        <w:ind w:left="2265" w:hanging="2265"/>
        <w:jc w:val="both"/>
        <w:rPr>
          <w:rFonts w:ascii="Times New Roman" w:hAnsi="Times New Roman"/>
        </w:rPr>
      </w:pPr>
    </w:p>
    <w:p w14:paraId="72923428" w14:textId="4708E54D"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They are slightly different numbers, but they are on</w:t>
      </w:r>
      <w:r w:rsidR="009809BE">
        <w:rPr>
          <w:rFonts w:ascii="Times New Roman" w:hAnsi="Times New Roman"/>
        </w:rPr>
        <w:t xml:space="preserve">e in the same </w:t>
      </w:r>
      <w:r>
        <w:rPr>
          <w:rFonts w:ascii="Times New Roman" w:hAnsi="Times New Roman"/>
        </w:rPr>
        <w:t xml:space="preserve">set of actions.  So, our cost—so the $131 million is the identified savings that we will have coming through on an annual basis from actions we have yet to deliver or have not fully </w:t>
      </w:r>
      <w:r w:rsidR="00096A24">
        <w:rPr>
          <w:rFonts w:ascii="Times New Roman" w:hAnsi="Times New Roman"/>
        </w:rPr>
        <w:t>recognis</w:t>
      </w:r>
      <w:r>
        <w:rPr>
          <w:rFonts w:ascii="Times New Roman" w:hAnsi="Times New Roman"/>
        </w:rPr>
        <w:t xml:space="preserve">ed in our P&amp;L to date </w:t>
      </w:r>
      <w:r w:rsidR="009809BE">
        <w:rPr>
          <w:rFonts w:ascii="Times New Roman" w:hAnsi="Times New Roman"/>
        </w:rPr>
        <w:t>whereas</w:t>
      </w:r>
      <w:r>
        <w:rPr>
          <w:rFonts w:ascii="Times New Roman" w:hAnsi="Times New Roman"/>
        </w:rPr>
        <w:t xml:space="preserve"> what we set out on the other slide is the P&amp;L impact from all the savings and the expected run rate.</w:t>
      </w:r>
    </w:p>
    <w:p w14:paraId="28E32A49" w14:textId="77777777" w:rsidR="00C653ED" w:rsidRDefault="00C653ED" w:rsidP="00B318AA">
      <w:pPr>
        <w:tabs>
          <w:tab w:val="left" w:pos="2268"/>
          <w:tab w:val="left" w:pos="4536"/>
        </w:tabs>
        <w:ind w:left="2265" w:hanging="2265"/>
        <w:jc w:val="both"/>
        <w:rPr>
          <w:rFonts w:ascii="Times New Roman" w:hAnsi="Times New Roman"/>
        </w:rPr>
      </w:pPr>
    </w:p>
    <w:p w14:paraId="193A1EEB" w14:textId="77777777"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ab/>
        <w:t xml:space="preserve">So, the P&amp;L impact in 2021 from all the savings, by the time we get to the end of the year will be a $235 million saving.  We delivered $30 million of that last year, so $205 million to deliver in 2021, and as I say, we delivered $100 million of that in the first half of the year. </w:t>
      </w:r>
    </w:p>
    <w:p w14:paraId="308EECB6" w14:textId="77777777" w:rsidR="00C653ED" w:rsidRDefault="00C653ED" w:rsidP="00B318AA">
      <w:pPr>
        <w:tabs>
          <w:tab w:val="left" w:pos="2268"/>
          <w:tab w:val="left" w:pos="4536"/>
        </w:tabs>
        <w:ind w:left="2265" w:hanging="2265"/>
        <w:jc w:val="both"/>
        <w:rPr>
          <w:rFonts w:ascii="Times New Roman" w:hAnsi="Times New Roman"/>
        </w:rPr>
      </w:pPr>
    </w:p>
    <w:p w14:paraId="399C7DD3" w14:textId="68F9E88C"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ab/>
        <w:t xml:space="preserve">When </w:t>
      </w:r>
      <w:r w:rsidR="009809BE">
        <w:rPr>
          <w:rFonts w:ascii="Times New Roman" w:hAnsi="Times New Roman"/>
        </w:rPr>
        <w:t xml:space="preserve">you look </w:t>
      </w:r>
      <w:r>
        <w:rPr>
          <w:rFonts w:ascii="Times New Roman" w:hAnsi="Times New Roman"/>
        </w:rPr>
        <w:t xml:space="preserve">at all of those savings and the savings we have yet to action which is part of the $131 million, you get to the cumulative run rate saving of $320 million which we expect to largely finish actioning and delivering in early 2022. </w:t>
      </w:r>
    </w:p>
    <w:p w14:paraId="0EB80481" w14:textId="77777777" w:rsidR="00C653ED" w:rsidRDefault="00C653ED" w:rsidP="00B318AA">
      <w:pPr>
        <w:tabs>
          <w:tab w:val="left" w:pos="2268"/>
          <w:tab w:val="left" w:pos="4536"/>
        </w:tabs>
        <w:ind w:left="2265" w:hanging="2265"/>
        <w:jc w:val="both"/>
        <w:rPr>
          <w:rFonts w:ascii="Times New Roman" w:hAnsi="Times New Roman"/>
        </w:rPr>
      </w:pPr>
    </w:p>
    <w:p w14:paraId="4491724C" w14:textId="58528CC6"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ab/>
        <w:t xml:space="preserve">So, there are slightly different ways of looking at the same </w:t>
      </w:r>
      <w:r w:rsidR="00096A24">
        <w:rPr>
          <w:rFonts w:ascii="Times New Roman" w:hAnsi="Times New Roman"/>
        </w:rPr>
        <w:t>actions</w:t>
      </w:r>
      <w:r>
        <w:rPr>
          <w:rFonts w:ascii="Times New Roman" w:hAnsi="Times New Roman"/>
        </w:rPr>
        <w:t xml:space="preserve"> which is our cost savings. </w:t>
      </w:r>
    </w:p>
    <w:p w14:paraId="1C35A553" w14:textId="77777777" w:rsidR="00C653ED" w:rsidRDefault="00C653ED" w:rsidP="00B318AA">
      <w:pPr>
        <w:tabs>
          <w:tab w:val="left" w:pos="2268"/>
          <w:tab w:val="left" w:pos="4536"/>
        </w:tabs>
        <w:ind w:left="2265" w:hanging="2265"/>
        <w:jc w:val="both"/>
        <w:rPr>
          <w:rFonts w:ascii="Times New Roman" w:hAnsi="Times New Roman"/>
        </w:rPr>
      </w:pPr>
    </w:p>
    <w:p w14:paraId="1C61AD6A" w14:textId="1CFDB06F"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 xml:space="preserve">P. Volkavitch  </w:t>
      </w:r>
      <w:r>
        <w:rPr>
          <w:rFonts w:ascii="Times New Roman" w:hAnsi="Times New Roman"/>
        </w:rPr>
        <w:tab/>
        <w:t xml:space="preserve">Okay, understood.  Very last question, so </w:t>
      </w:r>
      <w:r w:rsidR="00096A24">
        <w:rPr>
          <w:rFonts w:ascii="Times New Roman" w:hAnsi="Times New Roman"/>
        </w:rPr>
        <w:t>Numerator</w:t>
      </w:r>
      <w:r>
        <w:rPr>
          <w:rFonts w:ascii="Times New Roman" w:hAnsi="Times New Roman"/>
        </w:rPr>
        <w:t xml:space="preserve">, you can confirm </w:t>
      </w:r>
      <w:r w:rsidR="00096A24">
        <w:rPr>
          <w:rFonts w:ascii="Times New Roman" w:hAnsi="Times New Roman"/>
        </w:rPr>
        <w:t>you</w:t>
      </w:r>
      <w:r>
        <w:rPr>
          <w:rFonts w:ascii="Times New Roman" w:hAnsi="Times New Roman"/>
        </w:rPr>
        <w:t xml:space="preserve"> will consolidate beginning from 1</w:t>
      </w:r>
      <w:r w:rsidRPr="00C653ED">
        <w:rPr>
          <w:rFonts w:ascii="Times New Roman" w:hAnsi="Times New Roman"/>
          <w:vertAlign w:val="superscript"/>
        </w:rPr>
        <w:t>st</w:t>
      </w:r>
      <w:r>
        <w:rPr>
          <w:rFonts w:ascii="Times New Roman" w:hAnsi="Times New Roman"/>
        </w:rPr>
        <w:t xml:space="preserve"> of </w:t>
      </w:r>
      <w:r w:rsidR="00096A24">
        <w:rPr>
          <w:rFonts w:ascii="Times New Roman" w:hAnsi="Times New Roman"/>
        </w:rPr>
        <w:t>July</w:t>
      </w:r>
      <w:r>
        <w:rPr>
          <w:rFonts w:ascii="Times New Roman" w:hAnsi="Times New Roman"/>
        </w:rPr>
        <w:t xml:space="preserve">. </w:t>
      </w:r>
    </w:p>
    <w:p w14:paraId="087BBE35" w14:textId="77777777" w:rsidR="00C653ED" w:rsidRDefault="00C653ED" w:rsidP="00B318AA">
      <w:pPr>
        <w:tabs>
          <w:tab w:val="left" w:pos="2268"/>
          <w:tab w:val="left" w:pos="4536"/>
        </w:tabs>
        <w:ind w:left="2265" w:hanging="2265"/>
        <w:jc w:val="both"/>
        <w:rPr>
          <w:rFonts w:ascii="Times New Roman" w:hAnsi="Times New Roman"/>
        </w:rPr>
      </w:pPr>
    </w:p>
    <w:p w14:paraId="49FB47C2" w14:textId="124EA792"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Yes, 2</w:t>
      </w:r>
      <w:r w:rsidRPr="00C653ED">
        <w:rPr>
          <w:rFonts w:ascii="Times New Roman" w:hAnsi="Times New Roman"/>
          <w:vertAlign w:val="superscript"/>
        </w:rPr>
        <w:t>nd</w:t>
      </w:r>
      <w:r>
        <w:rPr>
          <w:rFonts w:ascii="Times New Roman" w:hAnsi="Times New Roman"/>
        </w:rPr>
        <w:t xml:space="preserve"> of July, yes. </w:t>
      </w:r>
    </w:p>
    <w:p w14:paraId="4602E53C" w14:textId="77777777" w:rsidR="00C653ED" w:rsidRDefault="00C653ED" w:rsidP="00B318AA">
      <w:pPr>
        <w:tabs>
          <w:tab w:val="left" w:pos="2268"/>
          <w:tab w:val="left" w:pos="4536"/>
        </w:tabs>
        <w:ind w:left="2265" w:hanging="2265"/>
        <w:jc w:val="both"/>
        <w:rPr>
          <w:rFonts w:ascii="Times New Roman" w:hAnsi="Times New Roman"/>
        </w:rPr>
      </w:pPr>
    </w:p>
    <w:p w14:paraId="26216937" w14:textId="53D7A12A" w:rsidR="00C653ED" w:rsidRDefault="00C653ED" w:rsidP="00B318AA">
      <w:pPr>
        <w:tabs>
          <w:tab w:val="left" w:pos="2268"/>
          <w:tab w:val="left" w:pos="4536"/>
        </w:tabs>
        <w:ind w:left="2265" w:hanging="2265"/>
        <w:jc w:val="both"/>
        <w:rPr>
          <w:rFonts w:ascii="Times New Roman" w:hAnsi="Times New Roman"/>
        </w:rPr>
      </w:pPr>
      <w:r>
        <w:rPr>
          <w:rFonts w:ascii="Times New Roman" w:hAnsi="Times New Roman"/>
        </w:rPr>
        <w:t>P. Volkavitch</w:t>
      </w:r>
      <w:r>
        <w:rPr>
          <w:rFonts w:ascii="Times New Roman" w:hAnsi="Times New Roman"/>
        </w:rPr>
        <w:tab/>
        <w:t xml:space="preserve">Okay, thank you. </w:t>
      </w:r>
    </w:p>
    <w:p w14:paraId="6E7F4CC6" w14:textId="77777777" w:rsidR="00C653ED" w:rsidRDefault="00C653ED" w:rsidP="00B318AA">
      <w:pPr>
        <w:tabs>
          <w:tab w:val="left" w:pos="2268"/>
          <w:tab w:val="left" w:pos="4536"/>
        </w:tabs>
        <w:ind w:left="2265" w:hanging="2265"/>
        <w:jc w:val="both"/>
        <w:rPr>
          <w:rFonts w:ascii="Times New Roman" w:hAnsi="Times New Roman"/>
        </w:rPr>
      </w:pPr>
    </w:p>
    <w:p w14:paraId="1EC097AB" w14:textId="7043BACC" w:rsidR="00C653ED" w:rsidRDefault="00C653ED" w:rsidP="00C653E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You have three more questions in the queue. </w:t>
      </w:r>
      <w:r w:rsidR="00096A24">
        <w:rPr>
          <w:rFonts w:ascii="Times New Roman" w:hAnsi="Times New Roman"/>
        </w:rPr>
        <w:t xml:space="preserve"> </w:t>
      </w:r>
      <w:r>
        <w:rPr>
          <w:rFonts w:ascii="Times New Roman" w:hAnsi="Times New Roman"/>
        </w:rPr>
        <w:t>Your next one is from Alec Ishjac [p</w:t>
      </w:r>
      <w:r w:rsidR="00096A24">
        <w:rPr>
          <w:rFonts w:ascii="Times New Roman" w:hAnsi="Times New Roman"/>
        </w:rPr>
        <w:t>h] from Citi.  Please go ahead.</w:t>
      </w:r>
      <w:r>
        <w:rPr>
          <w:rFonts w:ascii="Times New Roman" w:hAnsi="Times New Roman"/>
        </w:rPr>
        <w:t xml:space="preserve">  Your line is open. </w:t>
      </w:r>
    </w:p>
    <w:p w14:paraId="4336F188" w14:textId="77777777" w:rsidR="00C653ED" w:rsidRDefault="00C653ED" w:rsidP="00C653ED">
      <w:pPr>
        <w:tabs>
          <w:tab w:val="left" w:pos="2268"/>
          <w:tab w:val="left" w:pos="4536"/>
        </w:tabs>
        <w:ind w:left="2265" w:hanging="2265"/>
        <w:jc w:val="both"/>
        <w:rPr>
          <w:rFonts w:ascii="Times New Roman" w:hAnsi="Times New Roman"/>
        </w:rPr>
      </w:pPr>
    </w:p>
    <w:p w14:paraId="399D09E9" w14:textId="3A70B40F" w:rsidR="003721FB" w:rsidRDefault="00C653ED" w:rsidP="00C653ED">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r>
      <w:r w:rsidR="003721FB">
        <w:rPr>
          <w:rFonts w:ascii="Times New Roman" w:hAnsi="Times New Roman"/>
        </w:rPr>
        <w:t xml:space="preserve">Hi.  </w:t>
      </w:r>
      <w:r w:rsidR="0082393E">
        <w:rPr>
          <w:rFonts w:ascii="Times New Roman" w:hAnsi="Times New Roman"/>
        </w:rPr>
        <w:t>Thank</w:t>
      </w:r>
      <w:r w:rsidR="003721FB">
        <w:rPr>
          <w:rFonts w:ascii="Times New Roman" w:hAnsi="Times New Roman"/>
        </w:rPr>
        <w:t xml:space="preserve"> you ve</w:t>
      </w:r>
      <w:r w:rsidR="0082393E">
        <w:rPr>
          <w:rFonts w:ascii="Times New Roman" w:hAnsi="Times New Roman"/>
        </w:rPr>
        <w:t>ry much for taking my questions.</w:t>
      </w:r>
      <w:r w:rsidR="003721FB">
        <w:rPr>
          <w:rFonts w:ascii="Times New Roman" w:hAnsi="Times New Roman"/>
        </w:rPr>
        <w:t xml:space="preserve"> </w:t>
      </w:r>
      <w:r w:rsidR="00A3263F">
        <w:rPr>
          <w:rFonts w:ascii="Times New Roman" w:hAnsi="Times New Roman"/>
        </w:rPr>
        <w:t xml:space="preserve"> </w:t>
      </w:r>
      <w:r w:rsidR="003721FB">
        <w:rPr>
          <w:rFonts w:ascii="Times New Roman" w:hAnsi="Times New Roman"/>
        </w:rPr>
        <w:t>I just had kind of two.  So, just a follow-up to what you had said in the earlier question.  You mentioned obviously that there’s $100 million of cost savings, but obviously there’s an $8</w:t>
      </w:r>
      <w:r w:rsidR="00EA262A">
        <w:rPr>
          <w:rFonts w:ascii="Times New Roman" w:hAnsi="Times New Roman"/>
        </w:rPr>
        <w:t>0</w:t>
      </w:r>
      <w:r w:rsidR="003721FB">
        <w:rPr>
          <w:rFonts w:ascii="Times New Roman" w:hAnsi="Times New Roman"/>
        </w:rPr>
        <w:t xml:space="preserve"> million in the first half offsetting those $100 million of cost savings because </w:t>
      </w:r>
      <w:r w:rsidR="00A3263F">
        <w:rPr>
          <w:rFonts w:ascii="Times New Roman" w:hAnsi="Times New Roman"/>
        </w:rPr>
        <w:t xml:space="preserve">of </w:t>
      </w:r>
      <w:r w:rsidR="003721FB">
        <w:rPr>
          <w:rFonts w:ascii="Times New Roman" w:hAnsi="Times New Roman"/>
        </w:rPr>
        <w:t xml:space="preserve">increase in activity.  </w:t>
      </w:r>
    </w:p>
    <w:p w14:paraId="771239BD" w14:textId="77777777" w:rsidR="003721FB" w:rsidRDefault="003721FB" w:rsidP="00C653ED">
      <w:pPr>
        <w:tabs>
          <w:tab w:val="left" w:pos="2268"/>
          <w:tab w:val="left" w:pos="4536"/>
        </w:tabs>
        <w:ind w:left="2265" w:hanging="2265"/>
        <w:jc w:val="both"/>
        <w:rPr>
          <w:rFonts w:ascii="Times New Roman" w:hAnsi="Times New Roman"/>
        </w:rPr>
      </w:pPr>
    </w:p>
    <w:p w14:paraId="07AAC534" w14:textId="107727A0" w:rsidR="00C653ED" w:rsidRDefault="003721FB" w:rsidP="00C653ED">
      <w:pPr>
        <w:tabs>
          <w:tab w:val="left" w:pos="2268"/>
          <w:tab w:val="left" w:pos="4536"/>
        </w:tabs>
        <w:ind w:left="2265" w:hanging="2265"/>
        <w:jc w:val="both"/>
        <w:rPr>
          <w:rFonts w:ascii="Times New Roman" w:hAnsi="Times New Roman"/>
        </w:rPr>
      </w:pPr>
      <w:r>
        <w:rPr>
          <w:rFonts w:ascii="Times New Roman" w:hAnsi="Times New Roman"/>
        </w:rPr>
        <w:tab/>
        <w:t xml:space="preserve">So, could you kind of just put the $235 million of </w:t>
      </w:r>
      <w:r w:rsidR="00A3263F">
        <w:rPr>
          <w:rFonts w:ascii="Times New Roman" w:hAnsi="Times New Roman"/>
        </w:rPr>
        <w:t>c</w:t>
      </w:r>
      <w:r>
        <w:rPr>
          <w:rFonts w:ascii="Times New Roman" w:hAnsi="Times New Roman"/>
        </w:rPr>
        <w:t xml:space="preserve">ost savings in context in terms of as your activity continues to increase throughout the </w:t>
      </w:r>
      <w:r>
        <w:rPr>
          <w:rFonts w:ascii="Times New Roman" w:hAnsi="Times New Roman"/>
        </w:rPr>
        <w:lastRenderedPageBreak/>
        <w:t xml:space="preserve">rest of the year, how should we kind of think about what the net impact of that should be?  So, </w:t>
      </w:r>
      <w:r w:rsidR="00A3263F">
        <w:rPr>
          <w:rFonts w:ascii="Times New Roman" w:hAnsi="Times New Roman"/>
        </w:rPr>
        <w:t xml:space="preserve">i.e. </w:t>
      </w:r>
      <w:r>
        <w:rPr>
          <w:rFonts w:ascii="Times New Roman" w:hAnsi="Times New Roman"/>
        </w:rPr>
        <w:t xml:space="preserve">should not expect the remaining additional $135 million increase in EBITDA because you have now a remaining $135 million of cost savings for the rest of the year? </w:t>
      </w:r>
    </w:p>
    <w:p w14:paraId="6F388D5F" w14:textId="77777777" w:rsidR="003721FB" w:rsidRDefault="003721FB" w:rsidP="00C653ED">
      <w:pPr>
        <w:tabs>
          <w:tab w:val="left" w:pos="2268"/>
          <w:tab w:val="left" w:pos="4536"/>
        </w:tabs>
        <w:ind w:left="2265" w:hanging="2265"/>
        <w:jc w:val="both"/>
        <w:rPr>
          <w:rFonts w:ascii="Times New Roman" w:hAnsi="Times New Roman"/>
        </w:rPr>
      </w:pPr>
    </w:p>
    <w:p w14:paraId="424D03A5" w14:textId="6A743B79"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Sorry, I didn’t quite catch that last </w:t>
      </w:r>
      <w:r w:rsidR="00A3263F">
        <w:rPr>
          <w:rFonts w:ascii="Times New Roman" w:hAnsi="Times New Roman"/>
        </w:rPr>
        <w:t>point</w:t>
      </w:r>
      <w:r>
        <w:rPr>
          <w:rFonts w:ascii="Times New Roman" w:hAnsi="Times New Roman"/>
        </w:rPr>
        <w:t xml:space="preserve">. </w:t>
      </w:r>
    </w:p>
    <w:p w14:paraId="7BD5A62F" w14:textId="77777777" w:rsidR="003721FB" w:rsidRDefault="003721FB" w:rsidP="00C653ED">
      <w:pPr>
        <w:tabs>
          <w:tab w:val="left" w:pos="2268"/>
          <w:tab w:val="left" w:pos="4536"/>
        </w:tabs>
        <w:ind w:left="2265" w:hanging="2265"/>
        <w:jc w:val="both"/>
        <w:rPr>
          <w:rFonts w:ascii="Times New Roman" w:hAnsi="Times New Roman"/>
        </w:rPr>
      </w:pPr>
    </w:p>
    <w:p w14:paraId="4E555C46" w14:textId="081A82ED"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So, I guess if it’s $100 million of cost savings that you have now achieved in the first half, but they’ve been offset by $112 million of cost increases because of the increase in activity, for the remaining $235 million that you have—for the total $235 million, it seems that you have $135 million left to achieve in a year or $130 million to achieve in the year.  Can we assume that your EBITDA should increase effectively by $130 million during the second half of the year because now all cost increases due to the increase of activity should </w:t>
      </w:r>
      <w:r w:rsidR="00A3263F">
        <w:rPr>
          <w:rFonts w:ascii="Times New Roman" w:hAnsi="Times New Roman"/>
        </w:rPr>
        <w:t>n</w:t>
      </w:r>
      <w:r>
        <w:rPr>
          <w:rFonts w:ascii="Times New Roman" w:hAnsi="Times New Roman"/>
        </w:rPr>
        <w:t xml:space="preserve">ow be factored in? </w:t>
      </w:r>
    </w:p>
    <w:p w14:paraId="38085273" w14:textId="77777777" w:rsidR="003721FB" w:rsidRDefault="003721FB" w:rsidP="00C653ED">
      <w:pPr>
        <w:tabs>
          <w:tab w:val="left" w:pos="2268"/>
          <w:tab w:val="left" w:pos="4536"/>
        </w:tabs>
        <w:ind w:left="2265" w:hanging="2265"/>
        <w:jc w:val="both"/>
        <w:rPr>
          <w:rFonts w:ascii="Times New Roman" w:hAnsi="Times New Roman"/>
        </w:rPr>
      </w:pPr>
    </w:p>
    <w:p w14:paraId="399F2BF9" w14:textId="72D178CD"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I wish that was the case, but because we’re comparing year-on-year, and if you remember last year we took very, I think, swift action to protect</w:t>
      </w:r>
      <w:r w:rsidR="00A3263F">
        <w:rPr>
          <w:rFonts w:ascii="Times New Roman" w:hAnsi="Times New Roman"/>
        </w:rPr>
        <w:t xml:space="preserve"> our cash and profits, so t</w:t>
      </w:r>
      <w:r>
        <w:rPr>
          <w:rFonts w:ascii="Times New Roman" w:hAnsi="Times New Roman"/>
        </w:rPr>
        <w:t xml:space="preserve">here were a lot of </w:t>
      </w:r>
      <w:r w:rsidR="00A3263F">
        <w:rPr>
          <w:rFonts w:ascii="Times New Roman" w:hAnsi="Times New Roman"/>
        </w:rPr>
        <w:t>temporary</w:t>
      </w:r>
      <w:r>
        <w:rPr>
          <w:rFonts w:ascii="Times New Roman" w:hAnsi="Times New Roman"/>
        </w:rPr>
        <w:t xml:space="preserve"> measures such as no pay rises and people working four-day weeks and similar sort of </w:t>
      </w:r>
      <w:r w:rsidR="00A3263F">
        <w:rPr>
          <w:rFonts w:ascii="Times New Roman" w:hAnsi="Times New Roman"/>
        </w:rPr>
        <w:t>temporary</w:t>
      </w:r>
      <w:r>
        <w:rPr>
          <w:rFonts w:ascii="Times New Roman" w:hAnsi="Times New Roman"/>
        </w:rPr>
        <w:t xml:space="preserve"> things which will reverse, so part of the $112 million you say that’s offsetting the savings in the first half, $50 million of that is </w:t>
      </w:r>
      <w:r w:rsidR="00A3263F">
        <w:rPr>
          <w:rFonts w:ascii="Times New Roman" w:hAnsi="Times New Roman"/>
        </w:rPr>
        <w:t>temporary</w:t>
      </w:r>
      <w:r>
        <w:rPr>
          <w:rFonts w:ascii="Times New Roman" w:hAnsi="Times New Roman"/>
        </w:rPr>
        <w:t xml:space="preserve"> savi</w:t>
      </w:r>
      <w:r w:rsidR="00A3263F">
        <w:rPr>
          <w:rFonts w:ascii="Times New Roman" w:hAnsi="Times New Roman"/>
        </w:rPr>
        <w:t>ngs reversing from last year, w</w:t>
      </w:r>
      <w:r>
        <w:rPr>
          <w:rFonts w:ascii="Times New Roman" w:hAnsi="Times New Roman"/>
        </w:rPr>
        <w:t xml:space="preserve">ill have a </w:t>
      </w:r>
      <w:r w:rsidR="00A3263F">
        <w:rPr>
          <w:rFonts w:ascii="Times New Roman" w:hAnsi="Times New Roman"/>
        </w:rPr>
        <w:t>similar</w:t>
      </w:r>
      <w:r>
        <w:rPr>
          <w:rFonts w:ascii="Times New Roman" w:hAnsi="Times New Roman"/>
        </w:rPr>
        <w:t xml:space="preserve"> impact in the second half of the year because we had $180 million of what we called COVID-</w:t>
      </w:r>
      <w:r w:rsidR="00A3263F">
        <w:rPr>
          <w:rFonts w:ascii="Times New Roman" w:hAnsi="Times New Roman"/>
        </w:rPr>
        <w:t>related</w:t>
      </w:r>
      <w:r>
        <w:rPr>
          <w:rFonts w:ascii="Times New Roman" w:hAnsi="Times New Roman"/>
        </w:rPr>
        <w:t xml:space="preserve"> </w:t>
      </w:r>
      <w:r w:rsidR="00A3263F">
        <w:rPr>
          <w:rFonts w:ascii="Times New Roman" w:hAnsi="Times New Roman"/>
        </w:rPr>
        <w:t>savings</w:t>
      </w:r>
      <w:r>
        <w:rPr>
          <w:rFonts w:ascii="Times New Roman" w:hAnsi="Times New Roman"/>
        </w:rPr>
        <w:t xml:space="preserve"> which held us </w:t>
      </w:r>
      <w:r w:rsidR="00A3263F">
        <w:rPr>
          <w:rFonts w:ascii="Times New Roman" w:hAnsi="Times New Roman"/>
        </w:rPr>
        <w:t>through</w:t>
      </w:r>
      <w:r>
        <w:rPr>
          <w:rFonts w:ascii="Times New Roman" w:hAnsi="Times New Roman"/>
        </w:rPr>
        <w:t xml:space="preserve"> last year. </w:t>
      </w:r>
    </w:p>
    <w:p w14:paraId="69F5F7F6" w14:textId="77777777" w:rsidR="003721FB" w:rsidRDefault="003721FB" w:rsidP="00C653ED">
      <w:pPr>
        <w:tabs>
          <w:tab w:val="left" w:pos="2268"/>
          <w:tab w:val="left" w:pos="4536"/>
        </w:tabs>
        <w:ind w:left="2265" w:hanging="2265"/>
        <w:jc w:val="both"/>
        <w:rPr>
          <w:rFonts w:ascii="Times New Roman" w:hAnsi="Times New Roman"/>
        </w:rPr>
      </w:pPr>
    </w:p>
    <w:p w14:paraId="71F01418" w14:textId="7F111B8F"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ab/>
        <w:t xml:space="preserve">So, you won’t see all of those savings </w:t>
      </w:r>
      <w:r w:rsidR="00A3263F">
        <w:rPr>
          <w:rFonts w:ascii="Times New Roman" w:hAnsi="Times New Roman"/>
        </w:rPr>
        <w:t>flow</w:t>
      </w:r>
      <w:r>
        <w:rPr>
          <w:rFonts w:ascii="Times New Roman" w:hAnsi="Times New Roman"/>
        </w:rPr>
        <w:t xml:space="preserve"> </w:t>
      </w:r>
      <w:r w:rsidR="00A3263F">
        <w:rPr>
          <w:rFonts w:ascii="Times New Roman" w:hAnsi="Times New Roman"/>
        </w:rPr>
        <w:t>through</w:t>
      </w:r>
      <w:r>
        <w:rPr>
          <w:rFonts w:ascii="Times New Roman" w:hAnsi="Times New Roman"/>
        </w:rPr>
        <w:t xml:space="preserve"> to the bottom line, but you will see good </w:t>
      </w:r>
      <w:r w:rsidR="00A3263F">
        <w:rPr>
          <w:rFonts w:ascii="Times New Roman" w:hAnsi="Times New Roman"/>
        </w:rPr>
        <w:t>conversion</w:t>
      </w:r>
      <w:r>
        <w:rPr>
          <w:rFonts w:ascii="Times New Roman" w:hAnsi="Times New Roman"/>
        </w:rPr>
        <w:t xml:space="preserve"> of revenue to profit going forward because the business is more efficient because we’re working with less headcount, and we have a better product mix. </w:t>
      </w:r>
    </w:p>
    <w:p w14:paraId="0578ABFE" w14:textId="77777777" w:rsidR="003721FB" w:rsidRDefault="003721FB" w:rsidP="00C653ED">
      <w:pPr>
        <w:tabs>
          <w:tab w:val="left" w:pos="2268"/>
          <w:tab w:val="left" w:pos="4536"/>
        </w:tabs>
        <w:ind w:left="2265" w:hanging="2265"/>
        <w:jc w:val="both"/>
        <w:rPr>
          <w:rFonts w:ascii="Times New Roman" w:hAnsi="Times New Roman"/>
        </w:rPr>
      </w:pPr>
    </w:p>
    <w:p w14:paraId="7C13D6B9" w14:textId="1B6E6820"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So, effectively then, the way I should think about it is it should be $235 million less $180 million is what should roughly </w:t>
      </w:r>
      <w:r w:rsidR="00A3263F">
        <w:rPr>
          <w:rFonts w:ascii="Times New Roman" w:hAnsi="Times New Roman"/>
        </w:rPr>
        <w:t>flow</w:t>
      </w:r>
      <w:r>
        <w:rPr>
          <w:rFonts w:ascii="Times New Roman" w:hAnsi="Times New Roman"/>
        </w:rPr>
        <w:t xml:space="preserve"> down into EBITDA.  Is that the right way to think about it?</w:t>
      </w:r>
    </w:p>
    <w:p w14:paraId="7480FEB9" w14:textId="77777777" w:rsidR="003721FB" w:rsidRDefault="003721FB" w:rsidP="00C653ED">
      <w:pPr>
        <w:tabs>
          <w:tab w:val="left" w:pos="2268"/>
          <w:tab w:val="left" w:pos="4536"/>
        </w:tabs>
        <w:ind w:left="2265" w:hanging="2265"/>
        <w:jc w:val="both"/>
        <w:rPr>
          <w:rFonts w:ascii="Times New Roman" w:hAnsi="Times New Roman"/>
        </w:rPr>
      </w:pPr>
    </w:p>
    <w:p w14:paraId="38BE4CD4" w14:textId="730E444C" w:rsidR="003721FB" w:rsidRDefault="003721FB" w:rsidP="00C653ED">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Then, you have the revenue </w:t>
      </w:r>
      <w:r w:rsidR="00A3263F">
        <w:rPr>
          <w:rFonts w:ascii="Times New Roman" w:hAnsi="Times New Roman"/>
        </w:rPr>
        <w:t>growth</w:t>
      </w:r>
      <w:r>
        <w:rPr>
          <w:rFonts w:ascii="Times New Roman" w:hAnsi="Times New Roman"/>
        </w:rPr>
        <w:t xml:space="preserve"> on top of that. </w:t>
      </w:r>
    </w:p>
    <w:p w14:paraId="01499B5F" w14:textId="77777777" w:rsidR="00B318AA" w:rsidRDefault="00B318AA" w:rsidP="00B318AA">
      <w:pPr>
        <w:tabs>
          <w:tab w:val="left" w:pos="2268"/>
          <w:tab w:val="left" w:pos="4536"/>
        </w:tabs>
        <w:ind w:left="2265" w:hanging="2265"/>
        <w:jc w:val="both"/>
        <w:rPr>
          <w:rFonts w:ascii="Times New Roman" w:hAnsi="Times New Roman"/>
        </w:rPr>
      </w:pPr>
    </w:p>
    <w:p w14:paraId="4A87DD17" w14:textId="17BB3A07" w:rsidR="003721FB" w:rsidRDefault="003721FB" w:rsidP="00B318AA">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Right, okay.  Fine.  Alright, so that’s really helpful.  Then, going forward—</w:t>
      </w:r>
    </w:p>
    <w:p w14:paraId="439EB255" w14:textId="77777777" w:rsidR="003721FB" w:rsidRDefault="003721FB" w:rsidP="00B318AA">
      <w:pPr>
        <w:tabs>
          <w:tab w:val="left" w:pos="2268"/>
          <w:tab w:val="left" w:pos="4536"/>
        </w:tabs>
        <w:ind w:left="2265" w:hanging="2265"/>
        <w:jc w:val="both"/>
        <w:rPr>
          <w:rFonts w:ascii="Times New Roman" w:hAnsi="Times New Roman"/>
        </w:rPr>
      </w:pPr>
    </w:p>
    <w:p w14:paraId="04ADE7AD" w14:textId="0A175118" w:rsidR="003721FB" w:rsidRDefault="003721FB"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Sorry, it’s $205 millio</w:t>
      </w:r>
      <w:r w:rsidR="00A3263F">
        <w:rPr>
          <w:rFonts w:ascii="Times New Roman" w:hAnsi="Times New Roman"/>
        </w:rPr>
        <w:t>n versus $180 million because [o</w:t>
      </w:r>
      <w:r>
        <w:rPr>
          <w:rFonts w:ascii="Times New Roman" w:hAnsi="Times New Roman"/>
        </w:rPr>
        <w:t>verlapping voices</w:t>
      </w:r>
      <w:r w:rsidR="00A3263F">
        <w:rPr>
          <w:rFonts w:ascii="Times New Roman" w:hAnsi="Times New Roman"/>
        </w:rPr>
        <w:t xml:space="preserve"> - </w:t>
      </w:r>
      <w:r w:rsidR="00A3263F" w:rsidRPr="00A3263F">
        <w:rPr>
          <w:rFonts w:ascii="Times New Roman" w:hAnsi="Times New Roman"/>
        </w:rPr>
        <w:t>86:17</w:t>
      </w:r>
      <w:r>
        <w:rPr>
          <w:rFonts w:ascii="Times New Roman" w:hAnsi="Times New Roman"/>
        </w:rPr>
        <w:t xml:space="preserve">] $30 million of it. </w:t>
      </w:r>
    </w:p>
    <w:p w14:paraId="5ACBD3A7" w14:textId="77777777" w:rsidR="003721FB" w:rsidRDefault="003721FB" w:rsidP="00B318AA">
      <w:pPr>
        <w:tabs>
          <w:tab w:val="left" w:pos="2268"/>
          <w:tab w:val="left" w:pos="4536"/>
        </w:tabs>
        <w:ind w:left="2265" w:hanging="2265"/>
        <w:jc w:val="both"/>
        <w:rPr>
          <w:rFonts w:ascii="Times New Roman" w:hAnsi="Times New Roman"/>
        </w:rPr>
      </w:pPr>
    </w:p>
    <w:p w14:paraId="4D1CC7EB" w14:textId="4875462B" w:rsidR="003721FB" w:rsidRDefault="003721FB" w:rsidP="00B318AA">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Right, so I guess the way to think about it is that $235 million in 2022 won’t necessarily increase the EBITDA by that amount.  So, </w:t>
      </w:r>
      <w:r w:rsidR="00A3263F">
        <w:rPr>
          <w:rFonts w:ascii="Times New Roman" w:hAnsi="Times New Roman"/>
        </w:rPr>
        <w:t>effectively</w:t>
      </w:r>
      <w:r>
        <w:rPr>
          <w:rFonts w:ascii="Times New Roman" w:hAnsi="Times New Roman"/>
        </w:rPr>
        <w:t xml:space="preserve"> you’ve taken $235 million of total cost savings this year, but that’s going to be offset by $180 million, so really the cost savings going </w:t>
      </w:r>
      <w:r>
        <w:rPr>
          <w:rFonts w:ascii="Times New Roman" w:hAnsi="Times New Roman"/>
        </w:rPr>
        <w:lastRenderedPageBreak/>
        <w:t xml:space="preserve">forward beyond 2021 should be </w:t>
      </w:r>
      <w:r w:rsidR="00A3263F">
        <w:rPr>
          <w:rFonts w:ascii="Times New Roman" w:hAnsi="Times New Roman"/>
        </w:rPr>
        <w:t>around</w:t>
      </w:r>
      <w:r>
        <w:rPr>
          <w:rFonts w:ascii="Times New Roman" w:hAnsi="Times New Roman"/>
        </w:rPr>
        <w:t xml:space="preserve"> $55 million </w:t>
      </w:r>
      <w:r w:rsidR="007B3605">
        <w:rPr>
          <w:rFonts w:ascii="Times New Roman" w:hAnsi="Times New Roman"/>
        </w:rPr>
        <w:t xml:space="preserve">away from anything else that you managed to achieve </w:t>
      </w:r>
      <w:r w:rsidR="00A3263F">
        <w:rPr>
          <w:rFonts w:ascii="Times New Roman" w:hAnsi="Times New Roman"/>
        </w:rPr>
        <w:t>based</w:t>
      </w:r>
      <w:r w:rsidR="007B3605">
        <w:rPr>
          <w:rFonts w:ascii="Times New Roman" w:hAnsi="Times New Roman"/>
        </w:rPr>
        <w:t xml:space="preserve"> on your current plan. </w:t>
      </w:r>
    </w:p>
    <w:p w14:paraId="7F94FCA5" w14:textId="77777777" w:rsidR="007B3605" w:rsidRDefault="007B3605" w:rsidP="00B318AA">
      <w:pPr>
        <w:tabs>
          <w:tab w:val="left" w:pos="2268"/>
          <w:tab w:val="left" w:pos="4536"/>
        </w:tabs>
        <w:ind w:left="2265" w:hanging="2265"/>
        <w:jc w:val="both"/>
        <w:rPr>
          <w:rFonts w:ascii="Times New Roman" w:hAnsi="Times New Roman"/>
        </w:rPr>
      </w:pPr>
    </w:p>
    <w:p w14:paraId="3D80212D" w14:textId="09C7C283" w:rsidR="007B3605" w:rsidRDefault="007B3605"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I understand that.  Yes.  </w:t>
      </w:r>
    </w:p>
    <w:p w14:paraId="5EDE1B3C" w14:textId="77777777" w:rsidR="007B3605" w:rsidRDefault="007B3605" w:rsidP="00B318AA">
      <w:pPr>
        <w:tabs>
          <w:tab w:val="left" w:pos="2268"/>
          <w:tab w:val="left" w:pos="4536"/>
        </w:tabs>
        <w:ind w:left="2265" w:hanging="2265"/>
        <w:jc w:val="both"/>
        <w:rPr>
          <w:rFonts w:ascii="Times New Roman" w:hAnsi="Times New Roman"/>
        </w:rPr>
      </w:pPr>
    </w:p>
    <w:p w14:paraId="4F7DDCC7" w14:textId="027D449A" w:rsidR="007B3605" w:rsidRDefault="007B3605" w:rsidP="00B318AA">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Okay, perfect.  </w:t>
      </w:r>
      <w:r w:rsidR="00A3263F">
        <w:rPr>
          <w:rFonts w:ascii="Times New Roman" w:hAnsi="Times New Roman"/>
        </w:rPr>
        <w:t>Then</w:t>
      </w:r>
      <w:r>
        <w:rPr>
          <w:rFonts w:ascii="Times New Roman" w:hAnsi="Times New Roman"/>
        </w:rPr>
        <w:t>, the other question is from the $100 million of cost savings that you managed to achieve in the first half, how much of that was from businesses that you have sold versus the existing perimeter?</w:t>
      </w:r>
    </w:p>
    <w:p w14:paraId="4651828D" w14:textId="77777777" w:rsidR="007B3605" w:rsidRDefault="007B3605" w:rsidP="00B318AA">
      <w:pPr>
        <w:tabs>
          <w:tab w:val="left" w:pos="2268"/>
          <w:tab w:val="left" w:pos="4536"/>
        </w:tabs>
        <w:ind w:left="2265" w:hanging="2265"/>
        <w:jc w:val="both"/>
        <w:rPr>
          <w:rFonts w:ascii="Times New Roman" w:hAnsi="Times New Roman"/>
        </w:rPr>
      </w:pPr>
    </w:p>
    <w:p w14:paraId="400A47F2" w14:textId="2F3DD88A" w:rsidR="007B3605" w:rsidRDefault="007B3605" w:rsidP="00B318AA">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That’s all from the existing perimeter. </w:t>
      </w:r>
    </w:p>
    <w:p w14:paraId="32AC9223" w14:textId="77777777" w:rsidR="007B3605" w:rsidRDefault="007B3605" w:rsidP="00B318AA">
      <w:pPr>
        <w:tabs>
          <w:tab w:val="left" w:pos="2268"/>
          <w:tab w:val="left" w:pos="4536"/>
        </w:tabs>
        <w:ind w:left="2265" w:hanging="2265"/>
        <w:jc w:val="both"/>
        <w:rPr>
          <w:rFonts w:ascii="Times New Roman" w:hAnsi="Times New Roman"/>
        </w:rPr>
      </w:pPr>
    </w:p>
    <w:p w14:paraId="787ED65A" w14:textId="1F8BC308" w:rsidR="007B3605" w:rsidRDefault="007B3605" w:rsidP="007B3605">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Okay, perfect.  Then, just my last question.  More broadly speaking, we’ve kind of seen across many industries that there’s been a general rise in input costs due to raw material price increases and </w:t>
      </w:r>
      <w:r w:rsidR="00A3263F">
        <w:rPr>
          <w:rFonts w:ascii="Times New Roman" w:hAnsi="Times New Roman"/>
        </w:rPr>
        <w:t>transportation</w:t>
      </w:r>
      <w:r>
        <w:rPr>
          <w:rFonts w:ascii="Times New Roman" w:hAnsi="Times New Roman"/>
        </w:rPr>
        <w:t xml:space="preserve"> cost increases.  Are you at all </w:t>
      </w:r>
      <w:r w:rsidR="00A3263F">
        <w:rPr>
          <w:rFonts w:ascii="Times New Roman" w:hAnsi="Times New Roman"/>
        </w:rPr>
        <w:t>concerned</w:t>
      </w:r>
      <w:r>
        <w:rPr>
          <w:rFonts w:ascii="Times New Roman" w:hAnsi="Times New Roman"/>
        </w:rPr>
        <w:t xml:space="preserve"> that companies may go back slashing marketing budgets to t</w:t>
      </w:r>
      <w:r w:rsidR="00A3263F">
        <w:rPr>
          <w:rFonts w:ascii="Times New Roman" w:hAnsi="Times New Roman"/>
        </w:rPr>
        <w:t xml:space="preserve">ry </w:t>
      </w:r>
      <w:r>
        <w:rPr>
          <w:rFonts w:ascii="Times New Roman" w:hAnsi="Times New Roman"/>
        </w:rPr>
        <w:t xml:space="preserve">to A) preserve margin and B) prevent trying to pass on some of </w:t>
      </w:r>
      <w:r w:rsidR="00A3263F">
        <w:rPr>
          <w:rFonts w:ascii="Times New Roman" w:hAnsi="Times New Roman"/>
        </w:rPr>
        <w:t>these</w:t>
      </w:r>
      <w:r>
        <w:rPr>
          <w:rFonts w:ascii="Times New Roman" w:hAnsi="Times New Roman"/>
        </w:rPr>
        <w:t xml:space="preserve"> price increase</w:t>
      </w:r>
      <w:r w:rsidR="00A3263F">
        <w:rPr>
          <w:rFonts w:ascii="Times New Roman" w:hAnsi="Times New Roman"/>
        </w:rPr>
        <w:t>s to customers?  I g</w:t>
      </w:r>
      <w:r>
        <w:rPr>
          <w:rFonts w:ascii="Times New Roman" w:hAnsi="Times New Roman"/>
        </w:rPr>
        <w:t xml:space="preserve">uess, will it affect </w:t>
      </w:r>
      <w:r w:rsidR="00A3263F">
        <w:rPr>
          <w:rFonts w:ascii="Times New Roman" w:hAnsi="Times New Roman"/>
        </w:rPr>
        <w:t>your</w:t>
      </w:r>
      <w:r>
        <w:rPr>
          <w:rFonts w:ascii="Times New Roman" w:hAnsi="Times New Roman"/>
        </w:rPr>
        <w:t xml:space="preserve"> business?  </w:t>
      </w:r>
    </w:p>
    <w:p w14:paraId="6E3F6D1C" w14:textId="77777777" w:rsidR="007B3605" w:rsidRDefault="007B3605" w:rsidP="007B3605">
      <w:pPr>
        <w:tabs>
          <w:tab w:val="left" w:pos="2268"/>
          <w:tab w:val="left" w:pos="4536"/>
        </w:tabs>
        <w:ind w:left="2265" w:hanging="2265"/>
        <w:jc w:val="both"/>
        <w:rPr>
          <w:rFonts w:ascii="Times New Roman" w:hAnsi="Times New Roman"/>
        </w:rPr>
      </w:pPr>
    </w:p>
    <w:p w14:paraId="000DCB92" w14:textId="6E42CFFB" w:rsidR="007B3605" w:rsidRDefault="007B3605" w:rsidP="007B3605">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Yes, I think it’s a really good question, but I think what most of the corporates have </w:t>
      </w:r>
      <w:r w:rsidR="00A3263F">
        <w:rPr>
          <w:rFonts w:ascii="Times New Roman" w:hAnsi="Times New Roman"/>
        </w:rPr>
        <w:t>realised</w:t>
      </w:r>
      <w:r>
        <w:rPr>
          <w:rFonts w:ascii="Times New Roman" w:hAnsi="Times New Roman"/>
        </w:rPr>
        <w:t xml:space="preserve"> is that if they don’t spend money on marketing, that’s not </w:t>
      </w:r>
      <w:r w:rsidR="00A3263F">
        <w:rPr>
          <w:rFonts w:ascii="Times New Roman" w:hAnsi="Times New Roman"/>
        </w:rPr>
        <w:t>exactly</w:t>
      </w:r>
      <w:r>
        <w:rPr>
          <w:rFonts w:ascii="Times New Roman" w:hAnsi="Times New Roman"/>
        </w:rPr>
        <w:t xml:space="preserve"> going to help their </w:t>
      </w:r>
      <w:r w:rsidR="00A3263F">
        <w:rPr>
          <w:rFonts w:ascii="Times New Roman" w:hAnsi="Times New Roman"/>
        </w:rPr>
        <w:t>top line grow.  So, if all t</w:t>
      </w:r>
      <w:r>
        <w:rPr>
          <w:rFonts w:ascii="Times New Roman" w:hAnsi="Times New Roman"/>
        </w:rPr>
        <w:t xml:space="preserve">hey end up </w:t>
      </w:r>
      <w:r w:rsidR="00A3263F">
        <w:rPr>
          <w:rFonts w:ascii="Times New Roman" w:hAnsi="Times New Roman"/>
        </w:rPr>
        <w:t>doing</w:t>
      </w:r>
      <w:r>
        <w:rPr>
          <w:rFonts w:ascii="Times New Roman" w:hAnsi="Times New Roman"/>
        </w:rPr>
        <w:t xml:space="preserve"> is slashing costs, then they’re not investing in their business.  </w:t>
      </w:r>
    </w:p>
    <w:p w14:paraId="48336DEC" w14:textId="77777777" w:rsidR="007B3605" w:rsidRDefault="007B3605" w:rsidP="007B3605">
      <w:pPr>
        <w:tabs>
          <w:tab w:val="left" w:pos="2268"/>
          <w:tab w:val="left" w:pos="4536"/>
        </w:tabs>
        <w:ind w:left="2265" w:hanging="2265"/>
        <w:jc w:val="both"/>
        <w:rPr>
          <w:rFonts w:ascii="Times New Roman" w:hAnsi="Times New Roman"/>
        </w:rPr>
      </w:pPr>
    </w:p>
    <w:p w14:paraId="25B2613F" w14:textId="2591CA32" w:rsidR="009F3CE0" w:rsidRDefault="007B3605" w:rsidP="007B3605">
      <w:pPr>
        <w:tabs>
          <w:tab w:val="left" w:pos="2268"/>
          <w:tab w:val="left" w:pos="4536"/>
        </w:tabs>
        <w:ind w:left="2265" w:hanging="2265"/>
        <w:jc w:val="both"/>
        <w:rPr>
          <w:rFonts w:ascii="Times New Roman" w:hAnsi="Times New Roman"/>
        </w:rPr>
      </w:pPr>
      <w:r>
        <w:rPr>
          <w:rFonts w:ascii="Times New Roman" w:hAnsi="Times New Roman"/>
        </w:rPr>
        <w:tab/>
        <w:t xml:space="preserve">We’re seeing no sign at all from our </w:t>
      </w:r>
      <w:r w:rsidR="00A3263F">
        <w:rPr>
          <w:rFonts w:ascii="Times New Roman" w:hAnsi="Times New Roman"/>
        </w:rPr>
        <w:t>clients</w:t>
      </w:r>
      <w:r>
        <w:rPr>
          <w:rFonts w:ascii="Times New Roman" w:hAnsi="Times New Roman"/>
        </w:rPr>
        <w:t xml:space="preserve"> that </w:t>
      </w:r>
      <w:r w:rsidR="00A3263F">
        <w:rPr>
          <w:rFonts w:ascii="Times New Roman" w:hAnsi="Times New Roman"/>
        </w:rPr>
        <w:t>that’s</w:t>
      </w:r>
      <w:r>
        <w:rPr>
          <w:rFonts w:ascii="Times New Roman" w:hAnsi="Times New Roman"/>
        </w:rPr>
        <w:t xml:space="preserve"> the case</w:t>
      </w:r>
      <w:r w:rsidR="00A3263F">
        <w:rPr>
          <w:rFonts w:ascii="Times New Roman" w:hAnsi="Times New Roman"/>
        </w:rPr>
        <w:t xml:space="preserve">.  </w:t>
      </w:r>
      <w:r>
        <w:rPr>
          <w:rFonts w:ascii="Times New Roman" w:hAnsi="Times New Roman"/>
        </w:rPr>
        <w:t>If anything, when you look at the investment—we’re seeing investment</w:t>
      </w:r>
      <w:r w:rsidR="009F3CE0">
        <w:rPr>
          <w:rFonts w:ascii="Times New Roman" w:hAnsi="Times New Roman"/>
        </w:rPr>
        <w:t xml:space="preserve"> </w:t>
      </w:r>
      <w:r w:rsidR="00A3263F">
        <w:rPr>
          <w:rFonts w:ascii="Times New Roman" w:hAnsi="Times New Roman"/>
        </w:rPr>
        <w:t>going</w:t>
      </w:r>
      <w:r w:rsidR="009F3CE0">
        <w:rPr>
          <w:rFonts w:ascii="Times New Roman" w:hAnsi="Times New Roman"/>
        </w:rPr>
        <w:t xml:space="preserve"> behind clients’ brands, we’re seeing real </w:t>
      </w:r>
      <w:r w:rsidR="00A3263F">
        <w:rPr>
          <w:rFonts w:ascii="Times New Roman" w:hAnsi="Times New Roman"/>
        </w:rPr>
        <w:t>strong</w:t>
      </w:r>
      <w:r w:rsidR="009F3CE0">
        <w:rPr>
          <w:rFonts w:ascii="Times New Roman" w:hAnsi="Times New Roman"/>
        </w:rPr>
        <w:t xml:space="preserve"> increase in </w:t>
      </w:r>
      <w:r w:rsidR="00A3263F">
        <w:rPr>
          <w:rFonts w:ascii="Times New Roman" w:hAnsi="Times New Roman"/>
        </w:rPr>
        <w:t>innovation</w:t>
      </w:r>
      <w:r w:rsidR="009F3CE0">
        <w:rPr>
          <w:rFonts w:ascii="Times New Roman" w:hAnsi="Times New Roman"/>
        </w:rPr>
        <w:t xml:space="preserve">, ad testing, ad effectiveness measurement. </w:t>
      </w:r>
    </w:p>
    <w:p w14:paraId="67C10095" w14:textId="77777777" w:rsidR="009F3CE0" w:rsidRDefault="009F3CE0" w:rsidP="007B3605">
      <w:pPr>
        <w:tabs>
          <w:tab w:val="left" w:pos="2268"/>
          <w:tab w:val="left" w:pos="4536"/>
        </w:tabs>
        <w:ind w:left="2265" w:hanging="2265"/>
        <w:jc w:val="both"/>
        <w:rPr>
          <w:rFonts w:ascii="Times New Roman" w:hAnsi="Times New Roman"/>
        </w:rPr>
      </w:pPr>
    </w:p>
    <w:p w14:paraId="34974C21" w14:textId="1142B696" w:rsidR="009F3CE0" w:rsidRDefault="009F3CE0" w:rsidP="007B3605">
      <w:pPr>
        <w:tabs>
          <w:tab w:val="left" w:pos="2268"/>
          <w:tab w:val="left" w:pos="4536"/>
        </w:tabs>
        <w:ind w:left="2265" w:hanging="2265"/>
        <w:jc w:val="both"/>
        <w:rPr>
          <w:rFonts w:ascii="Times New Roman" w:hAnsi="Times New Roman"/>
        </w:rPr>
      </w:pPr>
      <w:r>
        <w:rPr>
          <w:rFonts w:ascii="Times New Roman" w:hAnsi="Times New Roman"/>
        </w:rPr>
        <w:tab/>
        <w:t xml:space="preserve">So, actually I think the thirst for the type of </w:t>
      </w:r>
      <w:r w:rsidR="00A3263F">
        <w:rPr>
          <w:rFonts w:ascii="Times New Roman" w:hAnsi="Times New Roman"/>
        </w:rPr>
        <w:t xml:space="preserve">research </w:t>
      </w:r>
      <w:r>
        <w:rPr>
          <w:rFonts w:ascii="Times New Roman" w:hAnsi="Times New Roman"/>
        </w:rPr>
        <w:t xml:space="preserve">that we do is very high because a lot of what we’re doing is </w:t>
      </w:r>
      <w:r w:rsidR="00A3263F">
        <w:rPr>
          <w:rFonts w:ascii="Times New Roman" w:hAnsi="Times New Roman"/>
        </w:rPr>
        <w:t>helping</w:t>
      </w:r>
      <w:r>
        <w:rPr>
          <w:rFonts w:ascii="Times New Roman" w:hAnsi="Times New Roman"/>
        </w:rPr>
        <w:t xml:space="preserve"> our clients be more efficient and make better decisions.  I guess budgets may be tight, they may be under scrutiny, but</w:t>
      </w:r>
      <w:r w:rsidR="00A3263F">
        <w:rPr>
          <w:rFonts w:ascii="Times New Roman" w:hAnsi="Times New Roman"/>
        </w:rPr>
        <w:t xml:space="preserve"> people will continue to spend</w:t>
      </w:r>
      <w:r>
        <w:rPr>
          <w:rFonts w:ascii="Times New Roman" w:hAnsi="Times New Roman"/>
        </w:rPr>
        <w:t xml:space="preserve"> because they have to spend behind their brands.  So, I’m pretty confident on that. </w:t>
      </w:r>
    </w:p>
    <w:p w14:paraId="42705272" w14:textId="77777777" w:rsidR="009F3CE0" w:rsidRDefault="009F3CE0" w:rsidP="007B3605">
      <w:pPr>
        <w:tabs>
          <w:tab w:val="left" w:pos="2268"/>
          <w:tab w:val="left" w:pos="4536"/>
        </w:tabs>
        <w:ind w:left="2265" w:hanging="2265"/>
        <w:jc w:val="both"/>
        <w:rPr>
          <w:rFonts w:ascii="Times New Roman" w:hAnsi="Times New Roman"/>
        </w:rPr>
      </w:pPr>
    </w:p>
    <w:p w14:paraId="2F8B478F" w14:textId="3C142702" w:rsidR="007B3605" w:rsidRDefault="009F3CE0" w:rsidP="007B3605">
      <w:pPr>
        <w:tabs>
          <w:tab w:val="left" w:pos="2268"/>
          <w:tab w:val="left" w:pos="4536"/>
        </w:tabs>
        <w:ind w:left="2265" w:hanging="2265"/>
        <w:jc w:val="both"/>
        <w:rPr>
          <w:rFonts w:ascii="Times New Roman" w:hAnsi="Times New Roman"/>
        </w:rPr>
      </w:pPr>
      <w:r>
        <w:rPr>
          <w:rFonts w:ascii="Times New Roman" w:hAnsi="Times New Roman"/>
        </w:rPr>
        <w:tab/>
        <w:t xml:space="preserve">We’ve seen businesses like Worldpanel and our Media audience </w:t>
      </w:r>
      <w:r w:rsidR="00A3263F">
        <w:rPr>
          <w:rFonts w:ascii="Times New Roman" w:hAnsi="Times New Roman"/>
        </w:rPr>
        <w:t xml:space="preserve">measurement </w:t>
      </w:r>
      <w:r>
        <w:rPr>
          <w:rFonts w:ascii="Times New Roman" w:hAnsi="Times New Roman"/>
        </w:rPr>
        <w:t xml:space="preserve">business are just growing, and they’re very resilient and very locked into the clients they serve. </w:t>
      </w:r>
    </w:p>
    <w:p w14:paraId="1A773A8B" w14:textId="77777777" w:rsidR="009F3CE0" w:rsidRDefault="009F3CE0" w:rsidP="007B3605">
      <w:pPr>
        <w:tabs>
          <w:tab w:val="left" w:pos="2268"/>
          <w:tab w:val="left" w:pos="4536"/>
        </w:tabs>
        <w:ind w:left="2265" w:hanging="2265"/>
        <w:jc w:val="both"/>
        <w:rPr>
          <w:rFonts w:ascii="Times New Roman" w:hAnsi="Times New Roman"/>
        </w:rPr>
      </w:pPr>
    </w:p>
    <w:p w14:paraId="058223FE" w14:textId="0F102895" w:rsidR="009F3CE0" w:rsidRDefault="00A3263F" w:rsidP="007B3605">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U</w:t>
      </w:r>
      <w:r w:rsidR="009F3CE0">
        <w:rPr>
          <w:rFonts w:ascii="Times New Roman" w:hAnsi="Times New Roman"/>
        </w:rPr>
        <w:t xml:space="preserve">nderstood.  If I could just ask a follow-up there.  So, I take your point that they need to invest in marketing to </w:t>
      </w:r>
      <w:r>
        <w:rPr>
          <w:rFonts w:ascii="Times New Roman" w:hAnsi="Times New Roman"/>
        </w:rPr>
        <w:t>grow</w:t>
      </w:r>
      <w:r w:rsidR="009F3CE0">
        <w:rPr>
          <w:rFonts w:ascii="Times New Roman" w:hAnsi="Times New Roman"/>
        </w:rPr>
        <w:t xml:space="preserve"> the top line, and I know this is a very broad question, but kind of just more from a 50,000-foot view, if you were to </w:t>
      </w:r>
      <w:r>
        <w:rPr>
          <w:rFonts w:ascii="Times New Roman" w:hAnsi="Times New Roman"/>
        </w:rPr>
        <w:t>think</w:t>
      </w:r>
      <w:r w:rsidR="009F3CE0">
        <w:rPr>
          <w:rFonts w:ascii="Times New Roman" w:hAnsi="Times New Roman"/>
        </w:rPr>
        <w:t xml:space="preserve"> about that marketing </w:t>
      </w:r>
      <w:r>
        <w:rPr>
          <w:rFonts w:ascii="Times New Roman" w:hAnsi="Times New Roman"/>
        </w:rPr>
        <w:t>budget</w:t>
      </w:r>
      <w:r w:rsidR="009F3CE0">
        <w:rPr>
          <w:rFonts w:ascii="Times New Roman" w:hAnsi="Times New Roman"/>
        </w:rPr>
        <w:t xml:space="preserve"> in terms of </w:t>
      </w:r>
      <w:r>
        <w:rPr>
          <w:rFonts w:ascii="Times New Roman" w:hAnsi="Times New Roman"/>
        </w:rPr>
        <w:t>spend</w:t>
      </w:r>
      <w:r w:rsidR="009F3CE0">
        <w:rPr>
          <w:rFonts w:ascii="Times New Roman" w:hAnsi="Times New Roman"/>
        </w:rPr>
        <w:t xml:space="preserve"> on </w:t>
      </w:r>
      <w:r>
        <w:rPr>
          <w:rFonts w:ascii="Times New Roman" w:hAnsi="Times New Roman"/>
        </w:rPr>
        <w:t>advertising</w:t>
      </w:r>
      <w:r w:rsidR="009F3CE0">
        <w:rPr>
          <w:rFonts w:ascii="Times New Roman" w:hAnsi="Times New Roman"/>
        </w:rPr>
        <w:t xml:space="preserve"> to </w:t>
      </w:r>
      <w:r>
        <w:rPr>
          <w:rFonts w:ascii="Times New Roman" w:hAnsi="Times New Roman"/>
        </w:rPr>
        <w:t>communicate</w:t>
      </w:r>
      <w:r w:rsidR="009F3CE0">
        <w:rPr>
          <w:rFonts w:ascii="Times New Roman" w:hAnsi="Times New Roman"/>
        </w:rPr>
        <w:t xml:space="preserve"> products and offers and promotional activity versus what they’d spend to try to understand how their customer is behaving and reacting with the service you provide, how would you kind of break that down within the marketing spend?  Is that </w:t>
      </w:r>
      <w:r w:rsidR="009F3CE0">
        <w:rPr>
          <w:rFonts w:ascii="Times New Roman" w:hAnsi="Times New Roman"/>
        </w:rPr>
        <w:lastRenderedPageBreak/>
        <w:t xml:space="preserve">like a 50/50 split, or is it more weighted </w:t>
      </w:r>
      <w:r>
        <w:rPr>
          <w:rFonts w:ascii="Times New Roman" w:hAnsi="Times New Roman"/>
        </w:rPr>
        <w:t xml:space="preserve">toward </w:t>
      </w:r>
      <w:r w:rsidR="009F3CE0">
        <w:rPr>
          <w:rFonts w:ascii="Times New Roman" w:hAnsi="Times New Roman"/>
        </w:rPr>
        <w:t xml:space="preserve">advertising, and therefore they’re less likely to cut your budget, or is it more weighted to the services you provide?  </w:t>
      </w:r>
    </w:p>
    <w:p w14:paraId="25BD6C8F" w14:textId="77777777" w:rsidR="009F3CE0" w:rsidRDefault="009F3CE0" w:rsidP="007B3605">
      <w:pPr>
        <w:tabs>
          <w:tab w:val="left" w:pos="2268"/>
          <w:tab w:val="left" w:pos="4536"/>
        </w:tabs>
        <w:ind w:left="2265" w:hanging="2265"/>
        <w:jc w:val="both"/>
        <w:rPr>
          <w:rFonts w:ascii="Times New Roman" w:hAnsi="Times New Roman"/>
        </w:rPr>
      </w:pPr>
    </w:p>
    <w:p w14:paraId="1A8ABA79" w14:textId="332E9D62" w:rsidR="009F3CE0" w:rsidRDefault="009F3CE0" w:rsidP="007B3605">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Most of our Insights business is—so Worldpanel is about behaviour; Insights is really </w:t>
      </w:r>
      <w:r w:rsidR="00A3263F">
        <w:rPr>
          <w:rFonts w:ascii="Times New Roman" w:hAnsi="Times New Roman"/>
        </w:rPr>
        <w:t>around</w:t>
      </w:r>
      <w:r>
        <w:rPr>
          <w:rFonts w:ascii="Times New Roman" w:hAnsi="Times New Roman"/>
        </w:rPr>
        <w:t xml:space="preserve"> the </w:t>
      </w:r>
      <w:r w:rsidR="00A3263F">
        <w:rPr>
          <w:rFonts w:ascii="Times New Roman" w:hAnsi="Times New Roman"/>
        </w:rPr>
        <w:t>effectiveness</w:t>
      </w:r>
      <w:r>
        <w:rPr>
          <w:rFonts w:ascii="Times New Roman" w:hAnsi="Times New Roman"/>
        </w:rPr>
        <w:t xml:space="preserve"> and efficiency.  I think when I look at what our business is doing, we are doing both ends of the </w:t>
      </w:r>
      <w:r w:rsidR="00890168">
        <w:rPr>
          <w:rFonts w:ascii="Times New Roman" w:hAnsi="Times New Roman"/>
        </w:rPr>
        <w:t xml:space="preserve">spectrum for our clients, and both of them are </w:t>
      </w:r>
      <w:r w:rsidR="00A3263F">
        <w:rPr>
          <w:rFonts w:ascii="Times New Roman" w:hAnsi="Times New Roman"/>
        </w:rPr>
        <w:t>growing</w:t>
      </w:r>
      <w:r w:rsidR="00890168">
        <w:rPr>
          <w:rFonts w:ascii="Times New Roman" w:hAnsi="Times New Roman"/>
        </w:rPr>
        <w:t xml:space="preserve"> very strongly at the </w:t>
      </w:r>
      <w:r w:rsidR="00A3263F">
        <w:rPr>
          <w:rFonts w:ascii="Times New Roman" w:hAnsi="Times New Roman"/>
        </w:rPr>
        <w:t>moment</w:t>
      </w:r>
      <w:r w:rsidR="00890168">
        <w:rPr>
          <w:rFonts w:ascii="Times New Roman" w:hAnsi="Times New Roman"/>
        </w:rPr>
        <w:t xml:space="preserve">. </w:t>
      </w:r>
    </w:p>
    <w:p w14:paraId="0E615B82" w14:textId="77777777" w:rsidR="00890168" w:rsidRDefault="00890168" w:rsidP="007B3605">
      <w:pPr>
        <w:tabs>
          <w:tab w:val="left" w:pos="2268"/>
          <w:tab w:val="left" w:pos="4536"/>
        </w:tabs>
        <w:ind w:left="2265" w:hanging="2265"/>
        <w:jc w:val="both"/>
        <w:rPr>
          <w:rFonts w:ascii="Times New Roman" w:hAnsi="Times New Roman"/>
        </w:rPr>
      </w:pPr>
    </w:p>
    <w:p w14:paraId="4B35209B" w14:textId="687DEADE" w:rsidR="00890168" w:rsidRDefault="00890168" w:rsidP="007B3605">
      <w:pPr>
        <w:tabs>
          <w:tab w:val="left" w:pos="2268"/>
          <w:tab w:val="left" w:pos="4536"/>
        </w:tabs>
        <w:ind w:left="2265" w:hanging="2265"/>
        <w:jc w:val="both"/>
        <w:rPr>
          <w:rFonts w:ascii="Times New Roman" w:hAnsi="Times New Roman"/>
        </w:rPr>
      </w:pPr>
      <w:r>
        <w:rPr>
          <w:rFonts w:ascii="Times New Roman" w:hAnsi="Times New Roman"/>
        </w:rPr>
        <w:t>A. Ishjac</w:t>
      </w:r>
      <w:r>
        <w:rPr>
          <w:rFonts w:ascii="Times New Roman" w:hAnsi="Times New Roman"/>
        </w:rPr>
        <w:tab/>
        <w:t xml:space="preserve">Understood.  Thank you very much. </w:t>
      </w:r>
    </w:p>
    <w:p w14:paraId="6EE87FDB" w14:textId="77777777" w:rsidR="00890168" w:rsidRDefault="00890168" w:rsidP="007B3605">
      <w:pPr>
        <w:tabs>
          <w:tab w:val="left" w:pos="2268"/>
          <w:tab w:val="left" w:pos="4536"/>
        </w:tabs>
        <w:ind w:left="2265" w:hanging="2265"/>
        <w:jc w:val="both"/>
        <w:rPr>
          <w:rFonts w:ascii="Times New Roman" w:hAnsi="Times New Roman"/>
        </w:rPr>
      </w:pPr>
    </w:p>
    <w:p w14:paraId="05279497" w14:textId="313160A3"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You have two more questions in the queue.</w:t>
      </w:r>
      <w:r w:rsidR="00A3263F">
        <w:rPr>
          <w:rFonts w:ascii="Times New Roman" w:hAnsi="Times New Roman"/>
        </w:rPr>
        <w:t xml:space="preserve">  </w:t>
      </w:r>
      <w:r>
        <w:rPr>
          <w:rFonts w:ascii="Times New Roman" w:hAnsi="Times New Roman"/>
        </w:rPr>
        <w:t xml:space="preserve">The </w:t>
      </w:r>
      <w:r w:rsidR="00A3263F">
        <w:rPr>
          <w:rFonts w:ascii="Times New Roman" w:hAnsi="Times New Roman"/>
        </w:rPr>
        <w:t>next</w:t>
      </w:r>
      <w:r>
        <w:rPr>
          <w:rFonts w:ascii="Times New Roman" w:hAnsi="Times New Roman"/>
        </w:rPr>
        <w:t xml:space="preserve"> one is from Harris John [ph] from Claim Capital [ph].  Please go ahead.  Your line is open.</w:t>
      </w:r>
    </w:p>
    <w:p w14:paraId="5C44B309" w14:textId="77777777" w:rsidR="00890168" w:rsidRDefault="00890168" w:rsidP="00890168">
      <w:pPr>
        <w:tabs>
          <w:tab w:val="left" w:pos="2268"/>
          <w:tab w:val="left" w:pos="4536"/>
        </w:tabs>
        <w:ind w:left="2265" w:hanging="2265"/>
        <w:jc w:val="both"/>
        <w:rPr>
          <w:rFonts w:ascii="Times New Roman" w:hAnsi="Times New Roman"/>
        </w:rPr>
      </w:pPr>
    </w:p>
    <w:p w14:paraId="529559E1" w14:textId="0DFF4DD8"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t>H. John</w:t>
      </w:r>
      <w:r>
        <w:rPr>
          <w:rFonts w:ascii="Times New Roman" w:hAnsi="Times New Roman"/>
        </w:rPr>
        <w:tab/>
        <w:t xml:space="preserve">Thanks.  Just a quick question on cash optimisation.  I know the last quarter you mentioned about $300 million being the optimal </w:t>
      </w:r>
      <w:r w:rsidR="00A3263F">
        <w:rPr>
          <w:rFonts w:ascii="Times New Roman" w:hAnsi="Times New Roman"/>
        </w:rPr>
        <w:t>balance</w:t>
      </w:r>
      <w:r>
        <w:rPr>
          <w:rFonts w:ascii="Times New Roman" w:hAnsi="Times New Roman"/>
        </w:rPr>
        <w:t>, and you guys inherited a pretty complex structure.  You guys have been sitting on a good, healthy amount of cash, about $570 million [indiscernible</w:t>
      </w:r>
      <w:r w:rsidR="00A3263F">
        <w:rPr>
          <w:rFonts w:ascii="Times New Roman" w:hAnsi="Times New Roman"/>
        </w:rPr>
        <w:t xml:space="preserve"> - </w:t>
      </w:r>
      <w:r w:rsidR="00A3263F" w:rsidRPr="00A3263F">
        <w:rPr>
          <w:rFonts w:ascii="Times New Roman" w:hAnsi="Times New Roman"/>
        </w:rPr>
        <w:t>90:47</w:t>
      </w:r>
      <w:r>
        <w:rPr>
          <w:rFonts w:ascii="Times New Roman" w:hAnsi="Times New Roman"/>
        </w:rPr>
        <w:t>] today.  I guess the question is how much of that is there as an additional buffer for some working capital outflow in the second half.  How much of it goes to investments, and when do you guys envision sort of reaching that $300 million mark?</w:t>
      </w:r>
    </w:p>
    <w:p w14:paraId="33350D8D" w14:textId="77777777" w:rsidR="00890168" w:rsidRDefault="00890168" w:rsidP="00890168">
      <w:pPr>
        <w:tabs>
          <w:tab w:val="left" w:pos="2268"/>
          <w:tab w:val="left" w:pos="4536"/>
        </w:tabs>
        <w:ind w:left="2265" w:hanging="2265"/>
        <w:jc w:val="both"/>
        <w:rPr>
          <w:rFonts w:ascii="Times New Roman" w:hAnsi="Times New Roman"/>
        </w:rPr>
      </w:pPr>
    </w:p>
    <w:p w14:paraId="51F50871" w14:textId="4E3DBA44"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r>
      <w:proofErr w:type="gramStart"/>
      <w:r w:rsidR="00A3263F">
        <w:rPr>
          <w:rFonts w:ascii="Times New Roman" w:hAnsi="Times New Roman"/>
        </w:rPr>
        <w:t>Th</w:t>
      </w:r>
      <w:r w:rsidR="00955B6D">
        <w:rPr>
          <w:rFonts w:ascii="Times New Roman" w:hAnsi="Times New Roman"/>
        </w:rPr>
        <w:t>e</w:t>
      </w:r>
      <w:proofErr w:type="gramEnd"/>
      <w:r>
        <w:rPr>
          <w:rFonts w:ascii="Times New Roman" w:hAnsi="Times New Roman"/>
        </w:rPr>
        <w:t xml:space="preserve"> cash number has gone down a little bit post the Numerator acquisition that I spoke to </w:t>
      </w:r>
      <w:r w:rsidR="008A3B09">
        <w:rPr>
          <w:rFonts w:ascii="Times New Roman" w:hAnsi="Times New Roman"/>
        </w:rPr>
        <w:t xml:space="preserve">in </w:t>
      </w:r>
      <w:r>
        <w:rPr>
          <w:rFonts w:ascii="Times New Roman" w:hAnsi="Times New Roman"/>
        </w:rPr>
        <w:t>the previous question.  We did utilise the cash on the balance sheet.  What we</w:t>
      </w:r>
      <w:r w:rsidR="00A3263F">
        <w:rPr>
          <w:rFonts w:ascii="Times New Roman" w:hAnsi="Times New Roman"/>
        </w:rPr>
        <w:t xml:space="preserve"> as a team have been doing is g</w:t>
      </w:r>
      <w:r>
        <w:rPr>
          <w:rFonts w:ascii="Times New Roman" w:hAnsi="Times New Roman"/>
        </w:rPr>
        <w:t xml:space="preserve">etting as much cash out of the region and putting it back to the </w:t>
      </w:r>
      <w:r w:rsidR="00A3263F">
        <w:rPr>
          <w:rFonts w:ascii="Times New Roman" w:hAnsi="Times New Roman"/>
        </w:rPr>
        <w:t>treasury</w:t>
      </w:r>
      <w:r>
        <w:rPr>
          <w:rFonts w:ascii="Times New Roman" w:hAnsi="Times New Roman"/>
        </w:rPr>
        <w:t xml:space="preserve"> </w:t>
      </w:r>
      <w:r w:rsidR="00A3263F">
        <w:rPr>
          <w:rFonts w:ascii="Times New Roman" w:hAnsi="Times New Roman"/>
        </w:rPr>
        <w:t>centre</w:t>
      </w:r>
      <w:r>
        <w:rPr>
          <w:rFonts w:ascii="Times New Roman" w:hAnsi="Times New Roman"/>
        </w:rPr>
        <w:t xml:space="preserve">. </w:t>
      </w:r>
    </w:p>
    <w:p w14:paraId="1B65F0B3" w14:textId="77777777" w:rsidR="00890168" w:rsidRDefault="00890168" w:rsidP="00890168">
      <w:pPr>
        <w:tabs>
          <w:tab w:val="left" w:pos="2268"/>
          <w:tab w:val="left" w:pos="4536"/>
        </w:tabs>
        <w:ind w:left="2265" w:hanging="2265"/>
        <w:jc w:val="both"/>
        <w:rPr>
          <w:rFonts w:ascii="Times New Roman" w:hAnsi="Times New Roman"/>
        </w:rPr>
      </w:pPr>
    </w:p>
    <w:p w14:paraId="2E509043" w14:textId="5622580C"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tab/>
        <w:t xml:space="preserve">So, we’re down, as of the end of August to </w:t>
      </w:r>
      <w:r w:rsidR="00A3263F">
        <w:rPr>
          <w:rFonts w:ascii="Times New Roman" w:hAnsi="Times New Roman"/>
        </w:rPr>
        <w:t>around</w:t>
      </w:r>
      <w:r>
        <w:rPr>
          <w:rFonts w:ascii="Times New Roman" w:hAnsi="Times New Roman"/>
        </w:rPr>
        <w:t xml:space="preserve"> $470 million of cash and around half of that or just under is either sitting at the centre, so there’s </w:t>
      </w:r>
      <w:r w:rsidR="00A3263F">
        <w:rPr>
          <w:rFonts w:ascii="Times New Roman" w:hAnsi="Times New Roman"/>
        </w:rPr>
        <w:t>around $1</w:t>
      </w:r>
      <w:r>
        <w:rPr>
          <w:rFonts w:ascii="Times New Roman" w:hAnsi="Times New Roman"/>
        </w:rPr>
        <w:t>5</w:t>
      </w:r>
      <w:r w:rsidR="003A31F0">
        <w:rPr>
          <w:rFonts w:ascii="Times New Roman" w:hAnsi="Times New Roman"/>
        </w:rPr>
        <w:t>0</w:t>
      </w:r>
      <w:r>
        <w:rPr>
          <w:rFonts w:ascii="Times New Roman" w:hAnsi="Times New Roman"/>
        </w:rPr>
        <w:t xml:space="preserve"> million under the control of the treasury function at the centre, or there’s another $50 million</w:t>
      </w:r>
      <w:r w:rsidR="003A31F0">
        <w:rPr>
          <w:rFonts w:ascii="Times New Roman" w:hAnsi="Times New Roman"/>
        </w:rPr>
        <w:t xml:space="preserve"> - </w:t>
      </w:r>
      <w:r>
        <w:rPr>
          <w:rFonts w:ascii="Times New Roman" w:hAnsi="Times New Roman"/>
        </w:rPr>
        <w:t xml:space="preserve">$60 million in </w:t>
      </w:r>
      <w:r w:rsidR="00A3263F">
        <w:rPr>
          <w:rFonts w:ascii="Times New Roman" w:hAnsi="Times New Roman"/>
        </w:rPr>
        <w:t>accounts</w:t>
      </w:r>
      <w:r>
        <w:rPr>
          <w:rFonts w:ascii="Times New Roman" w:hAnsi="Times New Roman"/>
        </w:rPr>
        <w:t xml:space="preserve"> that, again, we’re utilising to effectively </w:t>
      </w:r>
      <w:r w:rsidR="00A3263F">
        <w:rPr>
          <w:rFonts w:ascii="Times New Roman" w:hAnsi="Times New Roman"/>
        </w:rPr>
        <w:t>pooling</w:t>
      </w:r>
      <w:r>
        <w:rPr>
          <w:rFonts w:ascii="Times New Roman" w:hAnsi="Times New Roman"/>
        </w:rPr>
        <w:t xml:space="preserve"> that cash that we have easy access to. </w:t>
      </w:r>
    </w:p>
    <w:p w14:paraId="7621ECB8" w14:textId="549F2FE6"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br/>
      </w:r>
      <w:r>
        <w:rPr>
          <w:rFonts w:ascii="Times New Roman" w:hAnsi="Times New Roman"/>
        </w:rPr>
        <w:tab/>
        <w:t xml:space="preserve">The balance of </w:t>
      </w:r>
      <w:r w:rsidR="00A3263F">
        <w:rPr>
          <w:rFonts w:ascii="Times New Roman" w:hAnsi="Times New Roman"/>
        </w:rPr>
        <w:t>around</w:t>
      </w:r>
      <w:r>
        <w:rPr>
          <w:rFonts w:ascii="Times New Roman" w:hAnsi="Times New Roman"/>
        </w:rPr>
        <w:t xml:space="preserve"> half of it, $240 million i</w:t>
      </w:r>
      <w:r w:rsidR="00A3263F">
        <w:rPr>
          <w:rFonts w:ascii="Times New Roman" w:hAnsi="Times New Roman"/>
        </w:rPr>
        <w:t>s sitting out in the regions.  J</w:t>
      </w:r>
      <w:r>
        <w:rPr>
          <w:rFonts w:ascii="Times New Roman" w:hAnsi="Times New Roman"/>
        </w:rPr>
        <w:t xml:space="preserve">ust to give you an idea, that number has dropped in the year by </w:t>
      </w:r>
      <w:r w:rsidR="00A3263F">
        <w:rPr>
          <w:rFonts w:ascii="Times New Roman" w:hAnsi="Times New Roman"/>
        </w:rPr>
        <w:t>around</w:t>
      </w:r>
      <w:r>
        <w:rPr>
          <w:rFonts w:ascii="Times New Roman" w:hAnsi="Times New Roman"/>
        </w:rPr>
        <w:t xml:space="preserve"> $260 million, and </w:t>
      </w:r>
      <w:r w:rsidR="00A3263F">
        <w:rPr>
          <w:rFonts w:ascii="Times New Roman" w:hAnsi="Times New Roman"/>
        </w:rPr>
        <w:t xml:space="preserve">just </w:t>
      </w:r>
      <w:r>
        <w:rPr>
          <w:rFonts w:ascii="Times New Roman" w:hAnsi="Times New Roman"/>
        </w:rPr>
        <w:t xml:space="preserve">to put that in perspective, the balance that the treasury function didn’t have direct access to—it’s liquid funds used by the business—that was $260 million higher at the beginning of the year. </w:t>
      </w:r>
    </w:p>
    <w:p w14:paraId="5D06A1EB" w14:textId="77777777" w:rsidR="00890168" w:rsidRDefault="00890168" w:rsidP="00890168">
      <w:pPr>
        <w:tabs>
          <w:tab w:val="left" w:pos="2268"/>
          <w:tab w:val="left" w:pos="4536"/>
        </w:tabs>
        <w:ind w:left="2265" w:hanging="2265"/>
        <w:jc w:val="both"/>
        <w:rPr>
          <w:rFonts w:ascii="Times New Roman" w:hAnsi="Times New Roman"/>
        </w:rPr>
      </w:pPr>
    </w:p>
    <w:p w14:paraId="5E0A44DC" w14:textId="2D145D96" w:rsidR="00890168" w:rsidRDefault="00890168" w:rsidP="00890168">
      <w:pPr>
        <w:tabs>
          <w:tab w:val="left" w:pos="2268"/>
          <w:tab w:val="left" w:pos="4536"/>
        </w:tabs>
        <w:ind w:left="2265" w:hanging="2265"/>
        <w:jc w:val="both"/>
        <w:rPr>
          <w:rFonts w:ascii="Times New Roman" w:hAnsi="Times New Roman"/>
        </w:rPr>
      </w:pPr>
      <w:r>
        <w:rPr>
          <w:rFonts w:ascii="Times New Roman" w:hAnsi="Times New Roman"/>
        </w:rPr>
        <w:tab/>
        <w:t xml:space="preserve">So, between cash back to the centre, and obviously you can see we have a lot of restructuring costs and capex invested in, so we are using that at the centre.  </w:t>
      </w:r>
      <w:r w:rsidR="00A3263F">
        <w:rPr>
          <w:rFonts w:ascii="Times New Roman" w:hAnsi="Times New Roman"/>
        </w:rPr>
        <w:t>Obviously</w:t>
      </w:r>
      <w:r>
        <w:rPr>
          <w:rFonts w:ascii="Times New Roman" w:hAnsi="Times New Roman"/>
        </w:rPr>
        <w:t xml:space="preserve"> there’s been a lot of M&amp;A activity with the Health disposal and Numerator, so we still need to now reflect on the </w:t>
      </w:r>
      <w:r>
        <w:rPr>
          <w:rFonts w:ascii="Times New Roman" w:hAnsi="Times New Roman"/>
        </w:rPr>
        <w:lastRenderedPageBreak/>
        <w:t xml:space="preserve">best use of that cash going forward.  </w:t>
      </w:r>
      <w:proofErr w:type="gramStart"/>
      <w:r>
        <w:rPr>
          <w:rFonts w:ascii="Times New Roman" w:hAnsi="Times New Roman"/>
        </w:rPr>
        <w:t>Clearly</w:t>
      </w:r>
      <w:proofErr w:type="gramEnd"/>
      <w:r>
        <w:rPr>
          <w:rFonts w:ascii="Times New Roman" w:hAnsi="Times New Roman"/>
        </w:rPr>
        <w:t xml:space="preserve"> we need to carry on investing in the business and capex </w:t>
      </w:r>
      <w:r w:rsidR="00223684">
        <w:rPr>
          <w:rFonts w:ascii="Times New Roman" w:hAnsi="Times New Roman"/>
        </w:rPr>
        <w:t>and in</w:t>
      </w:r>
      <w:r>
        <w:rPr>
          <w:rFonts w:ascii="Times New Roman" w:hAnsi="Times New Roman"/>
        </w:rPr>
        <w:t xml:space="preserve"> our restructuring costs</w:t>
      </w:r>
      <w:r w:rsidR="00492A12">
        <w:rPr>
          <w:rFonts w:ascii="Times New Roman" w:hAnsi="Times New Roman"/>
        </w:rPr>
        <w:t xml:space="preserve">. </w:t>
      </w:r>
      <w:r w:rsidR="00A3263F">
        <w:rPr>
          <w:rFonts w:ascii="Times New Roman" w:hAnsi="Times New Roman"/>
        </w:rPr>
        <w:t xml:space="preserve"> We’re also very conscious of o</w:t>
      </w:r>
      <w:r w:rsidR="00492A12">
        <w:rPr>
          <w:rFonts w:ascii="Times New Roman" w:hAnsi="Times New Roman"/>
        </w:rPr>
        <w:t xml:space="preserve">ur liquidity having gone through the </w:t>
      </w:r>
      <w:r w:rsidR="00A3263F">
        <w:rPr>
          <w:rFonts w:ascii="Times New Roman" w:hAnsi="Times New Roman"/>
        </w:rPr>
        <w:t>pandemic</w:t>
      </w:r>
      <w:r w:rsidR="00492A12">
        <w:rPr>
          <w:rFonts w:ascii="Times New Roman" w:hAnsi="Times New Roman"/>
        </w:rPr>
        <w:t xml:space="preserve"> like everybody else.  </w:t>
      </w:r>
    </w:p>
    <w:p w14:paraId="59259F9B" w14:textId="77777777" w:rsidR="00492A12" w:rsidRDefault="00492A12" w:rsidP="00890168">
      <w:pPr>
        <w:tabs>
          <w:tab w:val="left" w:pos="2268"/>
          <w:tab w:val="left" w:pos="4536"/>
        </w:tabs>
        <w:ind w:left="2265" w:hanging="2265"/>
        <w:jc w:val="both"/>
        <w:rPr>
          <w:rFonts w:ascii="Times New Roman" w:hAnsi="Times New Roman"/>
        </w:rPr>
      </w:pPr>
    </w:p>
    <w:p w14:paraId="39B08BDB" w14:textId="6EF06739" w:rsidR="00492A12" w:rsidRDefault="00492A12" w:rsidP="00890168">
      <w:pPr>
        <w:tabs>
          <w:tab w:val="left" w:pos="2268"/>
          <w:tab w:val="left" w:pos="4536"/>
        </w:tabs>
        <w:ind w:left="2265" w:hanging="2265"/>
        <w:jc w:val="both"/>
        <w:rPr>
          <w:rFonts w:ascii="Times New Roman" w:hAnsi="Times New Roman"/>
        </w:rPr>
      </w:pPr>
      <w:r>
        <w:rPr>
          <w:rFonts w:ascii="Times New Roman" w:hAnsi="Times New Roman"/>
        </w:rPr>
        <w:tab/>
        <w:t xml:space="preserve">So, I think we’re heading in the right direction.  We now have better access to pools of liquidity rather than being—it’s never been </w:t>
      </w:r>
      <w:r w:rsidR="00A3263F">
        <w:rPr>
          <w:rFonts w:ascii="Times New Roman" w:hAnsi="Times New Roman"/>
        </w:rPr>
        <w:t>stuck</w:t>
      </w:r>
      <w:r>
        <w:rPr>
          <w:rFonts w:ascii="Times New Roman" w:hAnsi="Times New Roman"/>
        </w:rPr>
        <w:t xml:space="preserve">, but </w:t>
      </w:r>
      <w:r w:rsidR="00A3263F">
        <w:rPr>
          <w:rFonts w:ascii="Times New Roman" w:hAnsi="Times New Roman"/>
        </w:rPr>
        <w:t>rather than</w:t>
      </w:r>
      <w:r>
        <w:rPr>
          <w:rFonts w:ascii="Times New Roman" w:hAnsi="Times New Roman"/>
        </w:rPr>
        <w:t xml:space="preserve"> being </w:t>
      </w:r>
      <w:r w:rsidR="009B47AF">
        <w:rPr>
          <w:rFonts w:ascii="Times New Roman" w:hAnsi="Times New Roman"/>
        </w:rPr>
        <w:t xml:space="preserve">in pockets </w:t>
      </w:r>
      <w:r w:rsidR="00A3263F">
        <w:rPr>
          <w:rFonts w:ascii="Times New Roman" w:hAnsi="Times New Roman"/>
        </w:rPr>
        <w:t>around</w:t>
      </w:r>
      <w:r w:rsidR="008C19C6">
        <w:rPr>
          <w:rFonts w:ascii="Times New Roman" w:hAnsi="Times New Roman"/>
        </w:rPr>
        <w:t xml:space="preserve"> the globe as it was previously.  So, I think we’re just in a reflective mode at the moment, and we want to make sure that cash is available to continue investing in the business, not to manage working capital in terms of trade debt with creditors but more to do with our investments and restructuring. </w:t>
      </w:r>
    </w:p>
    <w:p w14:paraId="68C4FA50" w14:textId="77777777" w:rsidR="008C19C6" w:rsidRDefault="008C19C6" w:rsidP="00890168">
      <w:pPr>
        <w:tabs>
          <w:tab w:val="left" w:pos="2268"/>
          <w:tab w:val="left" w:pos="4536"/>
        </w:tabs>
        <w:ind w:left="2265" w:hanging="2265"/>
        <w:jc w:val="both"/>
        <w:rPr>
          <w:rFonts w:ascii="Times New Roman" w:hAnsi="Times New Roman"/>
        </w:rPr>
      </w:pPr>
    </w:p>
    <w:p w14:paraId="5C5DE79C" w14:textId="75896182" w:rsidR="008C19C6" w:rsidRDefault="008C19C6" w:rsidP="00890168">
      <w:pPr>
        <w:tabs>
          <w:tab w:val="left" w:pos="2268"/>
          <w:tab w:val="left" w:pos="4536"/>
        </w:tabs>
        <w:ind w:left="2265" w:hanging="2265"/>
        <w:jc w:val="both"/>
        <w:rPr>
          <w:rFonts w:ascii="Times New Roman" w:hAnsi="Times New Roman"/>
        </w:rPr>
      </w:pPr>
      <w:r>
        <w:rPr>
          <w:rFonts w:ascii="Times New Roman" w:hAnsi="Times New Roman"/>
        </w:rPr>
        <w:t>H. John</w:t>
      </w:r>
      <w:r>
        <w:rPr>
          <w:rFonts w:ascii="Times New Roman" w:hAnsi="Times New Roman"/>
        </w:rPr>
        <w:tab/>
        <w:t>Thanks, Peter.  Just to cla</w:t>
      </w:r>
      <w:r w:rsidR="00A3263F">
        <w:rPr>
          <w:rFonts w:ascii="Times New Roman" w:hAnsi="Times New Roman"/>
        </w:rPr>
        <w:t>rify, now that w</w:t>
      </w:r>
      <w:r>
        <w:rPr>
          <w:rFonts w:ascii="Times New Roman" w:hAnsi="Times New Roman"/>
        </w:rPr>
        <w:t xml:space="preserve">orking capital has been optimised, we shouldn’t be expecting any seasonality for the rest of the year.  Is it still </w:t>
      </w:r>
      <w:r w:rsidR="00A3263F">
        <w:rPr>
          <w:rFonts w:ascii="Times New Roman" w:hAnsi="Times New Roman"/>
        </w:rPr>
        <w:t>expected</w:t>
      </w:r>
      <w:r>
        <w:rPr>
          <w:rFonts w:ascii="Times New Roman" w:hAnsi="Times New Roman"/>
        </w:rPr>
        <w:t xml:space="preserve"> to just be flat? </w:t>
      </w:r>
    </w:p>
    <w:p w14:paraId="4B074489" w14:textId="77777777" w:rsidR="008C19C6" w:rsidRDefault="008C19C6" w:rsidP="00890168">
      <w:pPr>
        <w:tabs>
          <w:tab w:val="left" w:pos="2268"/>
          <w:tab w:val="left" w:pos="4536"/>
        </w:tabs>
        <w:ind w:left="2265" w:hanging="2265"/>
        <w:jc w:val="both"/>
        <w:rPr>
          <w:rFonts w:ascii="Times New Roman" w:hAnsi="Times New Roman"/>
        </w:rPr>
      </w:pPr>
    </w:p>
    <w:p w14:paraId="6FDD0D73" w14:textId="10C7656B" w:rsidR="008C19C6" w:rsidRDefault="00A3263F" w:rsidP="00890168">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Y</w:t>
      </w:r>
      <w:r w:rsidR="008C19C6">
        <w:rPr>
          <w:rFonts w:ascii="Times New Roman" w:hAnsi="Times New Roman"/>
        </w:rPr>
        <w:t xml:space="preserve">es, so we’ve had a net </w:t>
      </w:r>
      <w:r>
        <w:rPr>
          <w:rFonts w:ascii="Times New Roman" w:hAnsi="Times New Roman"/>
        </w:rPr>
        <w:t>outflow</w:t>
      </w:r>
      <w:r w:rsidR="008C19C6">
        <w:rPr>
          <w:rFonts w:ascii="Times New Roman" w:hAnsi="Times New Roman"/>
        </w:rPr>
        <w:t xml:space="preserve"> in the first half of the year.  We </w:t>
      </w:r>
      <w:r>
        <w:rPr>
          <w:rFonts w:ascii="Times New Roman" w:hAnsi="Times New Roman"/>
        </w:rPr>
        <w:t>expect</w:t>
      </w:r>
      <w:r w:rsidR="008C19C6">
        <w:rPr>
          <w:rFonts w:ascii="Times New Roman" w:hAnsi="Times New Roman"/>
        </w:rPr>
        <w:t xml:space="preserve"> that to reverse so it will be net flat for the full year.  Obviously, there is an element of </w:t>
      </w:r>
      <w:r>
        <w:rPr>
          <w:rFonts w:ascii="Times New Roman" w:hAnsi="Times New Roman"/>
        </w:rPr>
        <w:t>seasonality</w:t>
      </w:r>
      <w:r w:rsidR="008C19C6">
        <w:rPr>
          <w:rFonts w:ascii="Times New Roman" w:hAnsi="Times New Roman"/>
        </w:rPr>
        <w:t xml:space="preserve">, and certainly a lot of billing that occurs towards the end of the </w:t>
      </w:r>
      <w:r>
        <w:rPr>
          <w:rFonts w:ascii="Times New Roman" w:hAnsi="Times New Roman"/>
        </w:rPr>
        <w:t>year</w:t>
      </w:r>
      <w:r w:rsidR="008C19C6">
        <w:rPr>
          <w:rFonts w:ascii="Times New Roman" w:hAnsi="Times New Roman"/>
        </w:rPr>
        <w:t xml:space="preserve"> which </w:t>
      </w:r>
      <w:proofErr w:type="gramStart"/>
      <w:r w:rsidR="008C19C6">
        <w:rPr>
          <w:rFonts w:ascii="Times New Roman" w:hAnsi="Times New Roman"/>
        </w:rPr>
        <w:t>actually can</w:t>
      </w:r>
      <w:proofErr w:type="gramEnd"/>
      <w:r w:rsidR="008C19C6">
        <w:rPr>
          <w:rFonts w:ascii="Times New Roman" w:hAnsi="Times New Roman"/>
        </w:rPr>
        <w:t xml:space="preserve"> drive a positive benefit to the factoring which is what we’ve seen reverse in the first half of the year.  </w:t>
      </w:r>
      <w:r w:rsidR="00122CE0">
        <w:rPr>
          <w:rFonts w:ascii="Times New Roman" w:hAnsi="Times New Roman"/>
        </w:rPr>
        <w:t>W</w:t>
      </w:r>
      <w:r w:rsidR="008C19C6">
        <w:rPr>
          <w:rFonts w:ascii="Times New Roman" w:hAnsi="Times New Roman"/>
        </w:rPr>
        <w:t xml:space="preserve">e expect it to be </w:t>
      </w:r>
      <w:r>
        <w:rPr>
          <w:rFonts w:ascii="Times New Roman" w:hAnsi="Times New Roman"/>
        </w:rPr>
        <w:t>flat</w:t>
      </w:r>
      <w:r w:rsidR="008C19C6">
        <w:rPr>
          <w:rFonts w:ascii="Times New Roman" w:hAnsi="Times New Roman"/>
        </w:rPr>
        <w:t xml:space="preserve"> for the full year. </w:t>
      </w:r>
    </w:p>
    <w:p w14:paraId="2946C1AE" w14:textId="77777777" w:rsidR="008C19C6" w:rsidRDefault="008C19C6" w:rsidP="00890168">
      <w:pPr>
        <w:tabs>
          <w:tab w:val="left" w:pos="2268"/>
          <w:tab w:val="left" w:pos="4536"/>
        </w:tabs>
        <w:ind w:left="2265" w:hanging="2265"/>
        <w:jc w:val="both"/>
        <w:rPr>
          <w:rFonts w:ascii="Times New Roman" w:hAnsi="Times New Roman"/>
        </w:rPr>
      </w:pPr>
    </w:p>
    <w:p w14:paraId="5FA2B1FA" w14:textId="37CE0186" w:rsidR="008C19C6" w:rsidRDefault="008C19C6" w:rsidP="00890168">
      <w:pPr>
        <w:tabs>
          <w:tab w:val="left" w:pos="2268"/>
          <w:tab w:val="left" w:pos="4536"/>
        </w:tabs>
        <w:ind w:left="2265" w:hanging="2265"/>
        <w:jc w:val="both"/>
        <w:rPr>
          <w:rFonts w:ascii="Times New Roman" w:hAnsi="Times New Roman"/>
        </w:rPr>
      </w:pPr>
      <w:r>
        <w:rPr>
          <w:rFonts w:ascii="Times New Roman" w:hAnsi="Times New Roman"/>
        </w:rPr>
        <w:t>H. John</w:t>
      </w:r>
      <w:r>
        <w:rPr>
          <w:rFonts w:ascii="Times New Roman" w:hAnsi="Times New Roman"/>
        </w:rPr>
        <w:tab/>
        <w:t xml:space="preserve">Okay, thank you. </w:t>
      </w:r>
    </w:p>
    <w:p w14:paraId="7F92A4EC" w14:textId="77777777" w:rsidR="008C19C6" w:rsidRDefault="008C19C6" w:rsidP="00890168">
      <w:pPr>
        <w:tabs>
          <w:tab w:val="left" w:pos="2268"/>
          <w:tab w:val="left" w:pos="4536"/>
        </w:tabs>
        <w:ind w:left="2265" w:hanging="2265"/>
        <w:jc w:val="both"/>
        <w:rPr>
          <w:rFonts w:ascii="Times New Roman" w:hAnsi="Times New Roman"/>
        </w:rPr>
      </w:pPr>
    </w:p>
    <w:p w14:paraId="751D3B08" w14:textId="7E377948" w:rsidR="008C19C6" w:rsidRDefault="008C19C6" w:rsidP="00890168">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There are four questions in the queue.  The next one is from Naveed Mukhtar from PGIM.  Please go ahead.  Your line is open. </w:t>
      </w:r>
    </w:p>
    <w:p w14:paraId="7D6E9B70" w14:textId="77777777" w:rsidR="008C19C6" w:rsidRDefault="008C19C6" w:rsidP="00890168">
      <w:pPr>
        <w:tabs>
          <w:tab w:val="left" w:pos="2268"/>
          <w:tab w:val="left" w:pos="4536"/>
        </w:tabs>
        <w:ind w:left="2265" w:hanging="2265"/>
        <w:jc w:val="both"/>
        <w:rPr>
          <w:rFonts w:ascii="Times New Roman" w:hAnsi="Times New Roman"/>
        </w:rPr>
      </w:pPr>
    </w:p>
    <w:p w14:paraId="27CF7068" w14:textId="0214022F" w:rsidR="008C19C6" w:rsidRDefault="008C19C6" w:rsidP="00890168">
      <w:pPr>
        <w:tabs>
          <w:tab w:val="left" w:pos="2268"/>
          <w:tab w:val="left" w:pos="4536"/>
        </w:tabs>
        <w:ind w:left="2265" w:hanging="2265"/>
        <w:jc w:val="both"/>
        <w:rPr>
          <w:rFonts w:ascii="Times New Roman" w:hAnsi="Times New Roman"/>
        </w:rPr>
      </w:pPr>
      <w:r>
        <w:rPr>
          <w:rFonts w:ascii="Times New Roman" w:hAnsi="Times New Roman"/>
        </w:rPr>
        <w:t>N. Mukhtar</w:t>
      </w:r>
      <w:r>
        <w:rPr>
          <w:rFonts w:ascii="Times New Roman" w:hAnsi="Times New Roman"/>
        </w:rPr>
        <w:tab/>
        <w:t xml:space="preserve">HI, guys.  Thanks for the presentation.  Just a couple of quick ones from me.  You mentioned automated solutions such as Marketplace, HBG, and I guess on the Media side it would be mostly </w:t>
      </w:r>
      <w:r w:rsidR="00A3263F">
        <w:rPr>
          <w:rFonts w:ascii="Times New Roman" w:hAnsi="Times New Roman"/>
        </w:rPr>
        <w:t>related</w:t>
      </w:r>
      <w:r>
        <w:rPr>
          <w:rFonts w:ascii="Times New Roman" w:hAnsi="Times New Roman"/>
        </w:rPr>
        <w:t xml:space="preserve"> to data capture.  Can you just maybe quantify how much of your revenue is now made up of these product lines such as Marketplace and HBG?</w:t>
      </w:r>
    </w:p>
    <w:p w14:paraId="27640901" w14:textId="77777777" w:rsidR="008C19C6" w:rsidRDefault="008C19C6" w:rsidP="00890168">
      <w:pPr>
        <w:tabs>
          <w:tab w:val="left" w:pos="2268"/>
          <w:tab w:val="left" w:pos="4536"/>
        </w:tabs>
        <w:ind w:left="2265" w:hanging="2265"/>
        <w:jc w:val="both"/>
        <w:rPr>
          <w:rFonts w:ascii="Times New Roman" w:hAnsi="Times New Roman"/>
        </w:rPr>
      </w:pPr>
    </w:p>
    <w:p w14:paraId="5B0398D0" w14:textId="7FB47EC7" w:rsidR="008C19C6" w:rsidRDefault="008C19C6" w:rsidP="00890168">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It’s not something—I mean, they’re very specific offers, and I wouldn’t like to talk too much detail </w:t>
      </w:r>
      <w:r w:rsidR="00A3263F">
        <w:rPr>
          <w:rFonts w:ascii="Times New Roman" w:hAnsi="Times New Roman"/>
        </w:rPr>
        <w:t>around</w:t>
      </w:r>
      <w:r>
        <w:rPr>
          <w:rFonts w:ascii="Times New Roman" w:hAnsi="Times New Roman"/>
        </w:rPr>
        <w:t xml:space="preserve"> them.  Marketplace is a platform offering a place our clients can go for largely a quick solution for a 24-hour, 48-hour turnaround for ad testing or new idea testing or perfection from </w:t>
      </w:r>
      <w:r w:rsidR="00A3263F">
        <w:rPr>
          <w:rFonts w:ascii="Times New Roman" w:hAnsi="Times New Roman"/>
        </w:rPr>
        <w:t>clients</w:t>
      </w:r>
      <w:r>
        <w:rPr>
          <w:rFonts w:ascii="Times New Roman" w:hAnsi="Times New Roman"/>
        </w:rPr>
        <w:t xml:space="preserve"> on an idea.  </w:t>
      </w:r>
    </w:p>
    <w:p w14:paraId="536AB6C0" w14:textId="77777777" w:rsidR="008C19C6" w:rsidRDefault="008C19C6" w:rsidP="00890168">
      <w:pPr>
        <w:tabs>
          <w:tab w:val="left" w:pos="2268"/>
          <w:tab w:val="left" w:pos="4536"/>
        </w:tabs>
        <w:ind w:left="2265" w:hanging="2265"/>
        <w:jc w:val="both"/>
        <w:rPr>
          <w:rFonts w:ascii="Times New Roman" w:hAnsi="Times New Roman"/>
        </w:rPr>
      </w:pPr>
    </w:p>
    <w:p w14:paraId="3EBBA938" w14:textId="29941C70"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ab/>
        <w:t>So, in some ways, it’s actually replacing existing revenue we have, and in some ways it’s growing.  So, the fact that we’re saying 75% of our growth in Insights is coming from HBG and Marketplace is really reassuring because it’s more efficient, it’s a higher-margi</w:t>
      </w:r>
      <w:r w:rsidR="000F2F36">
        <w:rPr>
          <w:rFonts w:ascii="Times New Roman" w:hAnsi="Times New Roman"/>
        </w:rPr>
        <w:t>n business, and it’s offering o</w:t>
      </w:r>
      <w:r>
        <w:rPr>
          <w:rFonts w:ascii="Times New Roman" w:hAnsi="Times New Roman"/>
        </w:rPr>
        <w:t xml:space="preserve">ur </w:t>
      </w:r>
      <w:r w:rsidR="000F2F36">
        <w:rPr>
          <w:rFonts w:ascii="Times New Roman" w:hAnsi="Times New Roman"/>
        </w:rPr>
        <w:t>clients</w:t>
      </w:r>
      <w:r>
        <w:rPr>
          <w:rFonts w:ascii="Times New Roman" w:hAnsi="Times New Roman"/>
        </w:rPr>
        <w:t xml:space="preserve"> something that they need, but they’re spending some of what we’re seeing is money being spent with us in a </w:t>
      </w:r>
      <w:r>
        <w:rPr>
          <w:rFonts w:ascii="Times New Roman" w:hAnsi="Times New Roman"/>
        </w:rPr>
        <w:lastRenderedPageBreak/>
        <w:t>different way</w:t>
      </w:r>
      <w:r w:rsidR="000F2F36">
        <w:rPr>
          <w:rFonts w:ascii="Times New Roman" w:hAnsi="Times New Roman"/>
        </w:rPr>
        <w:t xml:space="preserve">.  </w:t>
      </w:r>
      <w:r>
        <w:rPr>
          <w:rFonts w:ascii="Times New Roman" w:hAnsi="Times New Roman"/>
        </w:rPr>
        <w:t xml:space="preserve">Similar with HBG, it’s a more automated way of delivering brand guidance.  </w:t>
      </w:r>
    </w:p>
    <w:p w14:paraId="3552F38A" w14:textId="77777777" w:rsidR="008C19C6" w:rsidRDefault="008C19C6" w:rsidP="008C19C6">
      <w:pPr>
        <w:tabs>
          <w:tab w:val="left" w:pos="2268"/>
          <w:tab w:val="left" w:pos="4536"/>
        </w:tabs>
        <w:ind w:left="2265" w:hanging="2265"/>
        <w:jc w:val="both"/>
        <w:rPr>
          <w:rFonts w:ascii="Times New Roman" w:hAnsi="Times New Roman"/>
        </w:rPr>
      </w:pPr>
    </w:p>
    <w:p w14:paraId="4A55B978" w14:textId="12EC8345"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ab/>
        <w:t xml:space="preserve">On the media side, measuring streaming is just part of our service.  We don’t get any more or less money from a JIC or a broadcaster from measuring video and </w:t>
      </w:r>
      <w:r w:rsidR="000F2F36">
        <w:rPr>
          <w:rFonts w:ascii="Times New Roman" w:hAnsi="Times New Roman"/>
        </w:rPr>
        <w:t>video streaming</w:t>
      </w:r>
      <w:r>
        <w:rPr>
          <w:rFonts w:ascii="Times New Roman" w:hAnsi="Times New Roman"/>
        </w:rPr>
        <w:t xml:space="preserve"> or broadcast video on demand because we have to measure the whole of TV to come up </w:t>
      </w:r>
      <w:r w:rsidR="000F2F36">
        <w:rPr>
          <w:rFonts w:ascii="Times New Roman" w:hAnsi="Times New Roman"/>
        </w:rPr>
        <w:t>with our</w:t>
      </w:r>
      <w:r>
        <w:rPr>
          <w:rFonts w:ascii="Times New Roman" w:hAnsi="Times New Roman"/>
        </w:rPr>
        <w:t xml:space="preserve"> share </w:t>
      </w:r>
      <w:r w:rsidR="000F2F36">
        <w:rPr>
          <w:rFonts w:ascii="Times New Roman" w:hAnsi="Times New Roman"/>
        </w:rPr>
        <w:t>numbers</w:t>
      </w:r>
      <w:r>
        <w:rPr>
          <w:rFonts w:ascii="Times New Roman" w:hAnsi="Times New Roman"/>
        </w:rPr>
        <w:t xml:space="preserve">, so it’s not like it enhances their offer.  </w:t>
      </w:r>
    </w:p>
    <w:p w14:paraId="2E49ADF4" w14:textId="1F1631BE"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ab/>
      </w:r>
    </w:p>
    <w:p w14:paraId="317EF5C1" w14:textId="5F5B1A43"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ab/>
        <w:t xml:space="preserve">Roughly around 15—when I look at our growth platforms in the round and their analytics, HBG, Marketplace, </w:t>
      </w:r>
      <w:r w:rsidR="000F2F36">
        <w:rPr>
          <w:rFonts w:ascii="Times New Roman" w:hAnsi="Times New Roman"/>
        </w:rPr>
        <w:t xml:space="preserve">the </w:t>
      </w:r>
      <w:r>
        <w:rPr>
          <w:rFonts w:ascii="Times New Roman" w:hAnsi="Times New Roman"/>
        </w:rPr>
        <w:t xml:space="preserve">start of our cross-media measurement, it’s </w:t>
      </w:r>
      <w:r w:rsidR="000F2F36">
        <w:rPr>
          <w:rFonts w:ascii="Times New Roman" w:hAnsi="Times New Roman"/>
        </w:rPr>
        <w:t>around 15% of o</w:t>
      </w:r>
      <w:r>
        <w:rPr>
          <w:rFonts w:ascii="Times New Roman" w:hAnsi="Times New Roman"/>
        </w:rPr>
        <w:t xml:space="preserve">ur total revenue today. </w:t>
      </w:r>
    </w:p>
    <w:p w14:paraId="16D61526" w14:textId="77777777" w:rsidR="008C19C6" w:rsidRDefault="008C19C6" w:rsidP="008C19C6">
      <w:pPr>
        <w:tabs>
          <w:tab w:val="left" w:pos="2268"/>
          <w:tab w:val="left" w:pos="4536"/>
        </w:tabs>
        <w:ind w:left="2265" w:hanging="2265"/>
        <w:jc w:val="both"/>
        <w:rPr>
          <w:rFonts w:ascii="Times New Roman" w:hAnsi="Times New Roman"/>
        </w:rPr>
      </w:pPr>
    </w:p>
    <w:p w14:paraId="52DA4423" w14:textId="54C037F5"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N. Mukhtar</w:t>
      </w:r>
      <w:r>
        <w:rPr>
          <w:rFonts w:ascii="Times New Roman" w:hAnsi="Times New Roman"/>
        </w:rPr>
        <w:tab/>
        <w:t xml:space="preserve">Thank you.  That’s very </w:t>
      </w:r>
      <w:r w:rsidR="000F2F36">
        <w:rPr>
          <w:rFonts w:ascii="Times New Roman" w:hAnsi="Times New Roman"/>
        </w:rPr>
        <w:t>useful</w:t>
      </w:r>
      <w:r>
        <w:rPr>
          <w:rFonts w:ascii="Times New Roman" w:hAnsi="Times New Roman"/>
        </w:rPr>
        <w:t xml:space="preserve">.  In terms of the Media side of things, what kind of competitive—what’s the competitive dynamic?  I appreciate that you don’t offer streaming </w:t>
      </w:r>
      <w:r w:rsidR="000F2F36">
        <w:rPr>
          <w:rFonts w:ascii="Times New Roman" w:hAnsi="Times New Roman"/>
        </w:rPr>
        <w:t>measurements</w:t>
      </w:r>
      <w:r>
        <w:rPr>
          <w:rFonts w:ascii="Times New Roman" w:hAnsi="Times New Roman"/>
        </w:rPr>
        <w:t xml:space="preserve"> for different services integrated, but I’m interested to know what kind of competitive dynamic there is with the </w:t>
      </w:r>
      <w:r w:rsidR="000F2F36">
        <w:rPr>
          <w:rFonts w:ascii="Times New Roman" w:hAnsi="Times New Roman"/>
        </w:rPr>
        <w:t>traditional</w:t>
      </w:r>
      <w:r>
        <w:rPr>
          <w:rFonts w:ascii="Times New Roman" w:hAnsi="Times New Roman"/>
        </w:rPr>
        <w:t xml:space="preserve"> TV advertising. </w:t>
      </w:r>
    </w:p>
    <w:p w14:paraId="3ABB42C1" w14:textId="77777777" w:rsidR="008C19C6" w:rsidRDefault="008C19C6" w:rsidP="008C19C6">
      <w:pPr>
        <w:tabs>
          <w:tab w:val="left" w:pos="2268"/>
          <w:tab w:val="left" w:pos="4536"/>
        </w:tabs>
        <w:ind w:left="2265" w:hanging="2265"/>
        <w:jc w:val="both"/>
        <w:rPr>
          <w:rFonts w:ascii="Times New Roman" w:hAnsi="Times New Roman"/>
        </w:rPr>
      </w:pPr>
    </w:p>
    <w:p w14:paraId="4884D7FE" w14:textId="162E17EB"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Sorry, I’m not quite sure what you mean because what we’re doing is we’re measuring </w:t>
      </w:r>
      <w:r w:rsidR="00E14B17">
        <w:rPr>
          <w:rFonts w:ascii="Times New Roman" w:hAnsi="Times New Roman"/>
        </w:rPr>
        <w:t>audiences</w:t>
      </w:r>
      <w:r>
        <w:rPr>
          <w:rFonts w:ascii="Times New Roman" w:hAnsi="Times New Roman"/>
        </w:rPr>
        <w:t xml:space="preserve">.  So, we measure audiences however that </w:t>
      </w:r>
      <w:r w:rsidR="000F2F36">
        <w:rPr>
          <w:rFonts w:ascii="Times New Roman" w:hAnsi="Times New Roman"/>
        </w:rPr>
        <w:t>audience</w:t>
      </w:r>
      <w:r>
        <w:rPr>
          <w:rFonts w:ascii="Times New Roman" w:hAnsi="Times New Roman"/>
        </w:rPr>
        <w:t xml:space="preserve"> chooses to watch broadcast content, whether they’re watching it on an iPad, a 60-inch screen, whether </w:t>
      </w:r>
      <w:r w:rsidR="000F2F36">
        <w:rPr>
          <w:rFonts w:ascii="Times New Roman" w:hAnsi="Times New Roman"/>
        </w:rPr>
        <w:t>they’re</w:t>
      </w:r>
      <w:r>
        <w:rPr>
          <w:rFonts w:ascii="Times New Roman" w:hAnsi="Times New Roman"/>
        </w:rPr>
        <w:t xml:space="preserve"> watching it live, whether they’re watching it delayed.  We measure it however it’s viewed and whe</w:t>
      </w:r>
      <w:r w:rsidR="000F2F36">
        <w:rPr>
          <w:rFonts w:ascii="Times New Roman" w:hAnsi="Times New Roman"/>
        </w:rPr>
        <w:t>ne</w:t>
      </w:r>
      <w:r>
        <w:rPr>
          <w:rFonts w:ascii="Times New Roman" w:hAnsi="Times New Roman"/>
        </w:rPr>
        <w:t xml:space="preserve">ver it’s </w:t>
      </w:r>
      <w:r w:rsidR="000F2F36">
        <w:rPr>
          <w:rFonts w:ascii="Times New Roman" w:hAnsi="Times New Roman"/>
        </w:rPr>
        <w:t>viewed</w:t>
      </w:r>
      <w:r>
        <w:rPr>
          <w:rFonts w:ascii="Times New Roman" w:hAnsi="Times New Roman"/>
        </w:rPr>
        <w:t xml:space="preserve">.  </w:t>
      </w:r>
    </w:p>
    <w:p w14:paraId="30B2D601" w14:textId="77777777" w:rsidR="008C19C6" w:rsidRDefault="008C19C6" w:rsidP="008C19C6">
      <w:pPr>
        <w:tabs>
          <w:tab w:val="left" w:pos="2268"/>
          <w:tab w:val="left" w:pos="4536"/>
        </w:tabs>
        <w:ind w:left="2265" w:hanging="2265"/>
        <w:jc w:val="both"/>
        <w:rPr>
          <w:rFonts w:ascii="Times New Roman" w:hAnsi="Times New Roman"/>
        </w:rPr>
      </w:pPr>
    </w:p>
    <w:p w14:paraId="4ADF6671" w14:textId="6382AE50" w:rsidR="008C19C6" w:rsidRDefault="008C19C6" w:rsidP="008C19C6">
      <w:pPr>
        <w:tabs>
          <w:tab w:val="left" w:pos="2268"/>
          <w:tab w:val="left" w:pos="4536"/>
        </w:tabs>
        <w:ind w:left="2265" w:hanging="2265"/>
        <w:jc w:val="both"/>
        <w:rPr>
          <w:rFonts w:ascii="Times New Roman" w:hAnsi="Times New Roman"/>
        </w:rPr>
      </w:pPr>
      <w:r>
        <w:rPr>
          <w:rFonts w:ascii="Times New Roman" w:hAnsi="Times New Roman"/>
        </w:rPr>
        <w:tab/>
        <w:t xml:space="preserve">That’s </w:t>
      </w:r>
      <w:r w:rsidR="00E14B17">
        <w:rPr>
          <w:rFonts w:ascii="Times New Roman" w:hAnsi="Times New Roman"/>
        </w:rPr>
        <w:t>done</w:t>
      </w:r>
      <w:r>
        <w:rPr>
          <w:rFonts w:ascii="Times New Roman" w:hAnsi="Times New Roman"/>
        </w:rPr>
        <w:t xml:space="preserve"> through metres in TVs, metres </w:t>
      </w:r>
      <w:r w:rsidR="005579BA">
        <w:rPr>
          <w:rFonts w:ascii="Times New Roman" w:hAnsi="Times New Roman"/>
        </w:rPr>
        <w:t xml:space="preserve">in routers, and for a selection of panel viewers, and we’re capturing their behaviour on a regular basis. </w:t>
      </w:r>
      <w:r w:rsidR="00E14B17">
        <w:rPr>
          <w:rFonts w:ascii="Times New Roman" w:hAnsi="Times New Roman"/>
        </w:rPr>
        <w:t xml:space="preserve"> </w:t>
      </w:r>
      <w:r w:rsidR="000F2F36">
        <w:rPr>
          <w:rFonts w:ascii="Times New Roman" w:hAnsi="Times New Roman"/>
        </w:rPr>
        <w:t>That’s</w:t>
      </w:r>
      <w:r w:rsidR="00E14B17">
        <w:rPr>
          <w:rFonts w:ascii="Times New Roman" w:hAnsi="Times New Roman"/>
        </w:rPr>
        <w:t xml:space="preserve"> the service we offer. </w:t>
      </w:r>
      <w:r w:rsidR="000F2F36">
        <w:rPr>
          <w:rFonts w:ascii="Times New Roman" w:hAnsi="Times New Roman"/>
        </w:rPr>
        <w:t xml:space="preserve"> It’s</w:t>
      </w:r>
      <w:r w:rsidR="00E14B17">
        <w:rPr>
          <w:rFonts w:ascii="Times New Roman" w:hAnsi="Times New Roman"/>
        </w:rPr>
        <w:t xml:space="preserve"> not really linked to advertising as such.  </w:t>
      </w:r>
      <w:r w:rsidR="000F2F36">
        <w:rPr>
          <w:rFonts w:ascii="Times New Roman" w:hAnsi="Times New Roman"/>
        </w:rPr>
        <w:t>That’s</w:t>
      </w:r>
      <w:r w:rsidR="00E14B17">
        <w:rPr>
          <w:rFonts w:ascii="Times New Roman" w:hAnsi="Times New Roman"/>
        </w:rPr>
        <w:t xml:space="preserve"> a slightly different set of </w:t>
      </w:r>
      <w:r w:rsidR="000F2F36">
        <w:rPr>
          <w:rFonts w:ascii="Times New Roman" w:hAnsi="Times New Roman"/>
        </w:rPr>
        <w:t>measurements</w:t>
      </w:r>
      <w:r w:rsidR="00E14B17">
        <w:rPr>
          <w:rFonts w:ascii="Times New Roman" w:hAnsi="Times New Roman"/>
        </w:rPr>
        <w:t xml:space="preserve">. </w:t>
      </w:r>
    </w:p>
    <w:p w14:paraId="330F4D74" w14:textId="77777777" w:rsidR="00E14B17" w:rsidRDefault="00E14B17" w:rsidP="008C19C6">
      <w:pPr>
        <w:tabs>
          <w:tab w:val="left" w:pos="2268"/>
          <w:tab w:val="left" w:pos="4536"/>
        </w:tabs>
        <w:ind w:left="2265" w:hanging="2265"/>
        <w:jc w:val="both"/>
        <w:rPr>
          <w:rFonts w:ascii="Times New Roman" w:hAnsi="Times New Roman"/>
        </w:rPr>
      </w:pPr>
    </w:p>
    <w:p w14:paraId="45AD0B4C" w14:textId="40FBDDB6" w:rsidR="00E14B17" w:rsidRDefault="00E14B17" w:rsidP="008C19C6">
      <w:pPr>
        <w:tabs>
          <w:tab w:val="left" w:pos="2268"/>
          <w:tab w:val="left" w:pos="4536"/>
        </w:tabs>
        <w:ind w:left="2265" w:hanging="2265"/>
        <w:jc w:val="both"/>
        <w:rPr>
          <w:rFonts w:ascii="Times New Roman" w:hAnsi="Times New Roman"/>
        </w:rPr>
      </w:pPr>
      <w:r>
        <w:rPr>
          <w:rFonts w:ascii="Times New Roman" w:hAnsi="Times New Roman"/>
        </w:rPr>
        <w:t xml:space="preserve">N. Mukhtar </w:t>
      </w:r>
      <w:r>
        <w:rPr>
          <w:rFonts w:ascii="Times New Roman" w:hAnsi="Times New Roman"/>
        </w:rPr>
        <w:tab/>
        <w:t xml:space="preserve">Let me clarify my query.  I’m just interested to know if you’re kind </w:t>
      </w:r>
      <w:r w:rsidR="000F2F36">
        <w:rPr>
          <w:rFonts w:ascii="Times New Roman" w:hAnsi="Times New Roman"/>
        </w:rPr>
        <w:t>o</w:t>
      </w:r>
      <w:r>
        <w:rPr>
          <w:rFonts w:ascii="Times New Roman" w:hAnsi="Times New Roman"/>
        </w:rPr>
        <w:t>f seeing the same kind of compet</w:t>
      </w:r>
      <w:r w:rsidR="000F2F36">
        <w:rPr>
          <w:rFonts w:ascii="Times New Roman" w:hAnsi="Times New Roman"/>
        </w:rPr>
        <w:t xml:space="preserve">itors </w:t>
      </w:r>
      <w:r>
        <w:rPr>
          <w:rFonts w:ascii="Times New Roman" w:hAnsi="Times New Roman"/>
        </w:rPr>
        <w:t xml:space="preserve">on your </w:t>
      </w:r>
      <w:r w:rsidR="000F2F36">
        <w:rPr>
          <w:rFonts w:ascii="Times New Roman" w:hAnsi="Times New Roman"/>
        </w:rPr>
        <w:t>measurements</w:t>
      </w:r>
      <w:r>
        <w:rPr>
          <w:rFonts w:ascii="Times New Roman" w:hAnsi="Times New Roman"/>
        </w:rPr>
        <w:t xml:space="preserve"> which </w:t>
      </w:r>
      <w:r w:rsidR="000F2F36">
        <w:rPr>
          <w:rFonts w:ascii="Times New Roman" w:hAnsi="Times New Roman"/>
        </w:rPr>
        <w:t>involves</w:t>
      </w:r>
      <w:r>
        <w:rPr>
          <w:rFonts w:ascii="Times New Roman" w:hAnsi="Times New Roman"/>
        </w:rPr>
        <w:t xml:space="preserve"> streaming through routers and so forth that you would have seen on </w:t>
      </w:r>
      <w:r w:rsidR="000F2F36">
        <w:rPr>
          <w:rFonts w:ascii="Times New Roman" w:hAnsi="Times New Roman"/>
        </w:rPr>
        <w:t>measurement on T</w:t>
      </w:r>
      <w:r>
        <w:rPr>
          <w:rFonts w:ascii="Times New Roman" w:hAnsi="Times New Roman"/>
        </w:rPr>
        <w:t xml:space="preserve">V audiences, </w:t>
      </w:r>
      <w:r w:rsidR="000F2F36">
        <w:rPr>
          <w:rFonts w:ascii="Times New Roman" w:hAnsi="Times New Roman"/>
        </w:rPr>
        <w:t>traditional</w:t>
      </w:r>
      <w:r>
        <w:rPr>
          <w:rFonts w:ascii="Times New Roman" w:hAnsi="Times New Roman"/>
        </w:rPr>
        <w:t xml:space="preserve"> TV audiences, or is it a different type of competitive</w:t>
      </w:r>
      <w:r w:rsidR="000F2F36">
        <w:rPr>
          <w:rFonts w:ascii="Times New Roman" w:hAnsi="Times New Roman"/>
        </w:rPr>
        <w:t xml:space="preserve"> base.</w:t>
      </w:r>
    </w:p>
    <w:p w14:paraId="6BC571B4" w14:textId="77777777" w:rsidR="00E14B17" w:rsidRDefault="00E14B17" w:rsidP="008C19C6">
      <w:pPr>
        <w:tabs>
          <w:tab w:val="left" w:pos="2268"/>
          <w:tab w:val="left" w:pos="4536"/>
        </w:tabs>
        <w:ind w:left="2265" w:hanging="2265"/>
        <w:jc w:val="both"/>
        <w:rPr>
          <w:rFonts w:ascii="Times New Roman" w:hAnsi="Times New Roman"/>
        </w:rPr>
      </w:pPr>
    </w:p>
    <w:p w14:paraId="19960105" w14:textId="67B395AC" w:rsidR="00E14B17" w:rsidRDefault="00E14B17" w:rsidP="008C19C6">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Well, historically, it’s not really a—when I say it’s not competitive I don’t mean </w:t>
      </w:r>
      <w:r w:rsidR="000F2F36">
        <w:rPr>
          <w:rFonts w:ascii="Times New Roman" w:hAnsi="Times New Roman"/>
        </w:rPr>
        <w:t>that to sound—if you win the contract to m</w:t>
      </w:r>
      <w:r>
        <w:rPr>
          <w:rFonts w:ascii="Times New Roman" w:hAnsi="Times New Roman"/>
        </w:rPr>
        <w:t xml:space="preserve">easure audience in a market, you essentially create the currency that is used to trade audience in that market, and that currency is the currency in which advertising is bought and sold.  </w:t>
      </w:r>
    </w:p>
    <w:p w14:paraId="3DAF5D19" w14:textId="77777777" w:rsidR="00E14B17" w:rsidRDefault="00E14B17" w:rsidP="008C19C6">
      <w:pPr>
        <w:tabs>
          <w:tab w:val="left" w:pos="2268"/>
          <w:tab w:val="left" w:pos="4536"/>
        </w:tabs>
        <w:ind w:left="2265" w:hanging="2265"/>
        <w:jc w:val="both"/>
        <w:rPr>
          <w:rFonts w:ascii="Times New Roman" w:hAnsi="Times New Roman"/>
        </w:rPr>
      </w:pPr>
    </w:p>
    <w:p w14:paraId="2CAB143D" w14:textId="527E3A6D" w:rsidR="00E14B17" w:rsidRDefault="00E14B17" w:rsidP="008C19C6">
      <w:pPr>
        <w:tabs>
          <w:tab w:val="left" w:pos="2268"/>
          <w:tab w:val="left" w:pos="4536"/>
        </w:tabs>
        <w:ind w:left="2265" w:hanging="2265"/>
        <w:jc w:val="both"/>
        <w:rPr>
          <w:rFonts w:ascii="Times New Roman" w:hAnsi="Times New Roman"/>
        </w:rPr>
      </w:pPr>
      <w:r>
        <w:rPr>
          <w:rFonts w:ascii="Times New Roman" w:hAnsi="Times New Roman"/>
        </w:rPr>
        <w:tab/>
        <w:t xml:space="preserve">Because in the markets in which we operate, in the </w:t>
      </w:r>
      <w:r w:rsidR="000F2F36">
        <w:rPr>
          <w:rFonts w:ascii="Times New Roman" w:hAnsi="Times New Roman"/>
        </w:rPr>
        <w:t>majority</w:t>
      </w:r>
      <w:r>
        <w:rPr>
          <w:rFonts w:ascii="Times New Roman" w:hAnsi="Times New Roman"/>
        </w:rPr>
        <w:t xml:space="preserve"> of those markets, we are the only company providing broadcast audience </w:t>
      </w:r>
      <w:r w:rsidR="000F2F36">
        <w:rPr>
          <w:rFonts w:ascii="Times New Roman" w:hAnsi="Times New Roman"/>
        </w:rPr>
        <w:t>measurement</w:t>
      </w:r>
      <w:r>
        <w:rPr>
          <w:rFonts w:ascii="Times New Roman" w:hAnsi="Times New Roman"/>
        </w:rPr>
        <w:t xml:space="preserve"> to that market, so the market has a consistent view of what is going on, who’s watching what, where, when, and how, and that allows for the advertising to be traded accordingly. </w:t>
      </w:r>
    </w:p>
    <w:p w14:paraId="04399930" w14:textId="77777777" w:rsidR="00E14B17" w:rsidRDefault="00E14B17" w:rsidP="008C19C6">
      <w:pPr>
        <w:tabs>
          <w:tab w:val="left" w:pos="2268"/>
          <w:tab w:val="left" w:pos="4536"/>
        </w:tabs>
        <w:ind w:left="2265" w:hanging="2265"/>
        <w:jc w:val="both"/>
        <w:rPr>
          <w:rFonts w:ascii="Times New Roman" w:hAnsi="Times New Roman"/>
        </w:rPr>
      </w:pPr>
    </w:p>
    <w:p w14:paraId="23E6BC92" w14:textId="6A5F2680"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Now, clearly, viewers got more complicated because you can watch TV in many different ways.  There are people coming into the market measuring little </w:t>
      </w:r>
      <w:r w:rsidR="000F2F36">
        <w:rPr>
          <w:rFonts w:ascii="Times New Roman" w:hAnsi="Times New Roman"/>
        </w:rPr>
        <w:t>bits</w:t>
      </w:r>
      <w:r>
        <w:rPr>
          <w:rFonts w:ascii="Times New Roman" w:hAnsi="Times New Roman"/>
        </w:rPr>
        <w:t xml:space="preserve"> of the ecosystem, so some people try and measure YouTube, or some people try and measure short-form videos, but it’s only really us and Nielsen who are the </w:t>
      </w:r>
      <w:r w:rsidR="000F2F36">
        <w:rPr>
          <w:rFonts w:ascii="Times New Roman" w:hAnsi="Times New Roman"/>
        </w:rPr>
        <w:t>players</w:t>
      </w:r>
      <w:r>
        <w:rPr>
          <w:rFonts w:ascii="Times New Roman" w:hAnsi="Times New Roman"/>
        </w:rPr>
        <w:t xml:space="preserve"> who can measure across all the platforms that you need to create your </w:t>
      </w:r>
      <w:r w:rsidR="000F2F36">
        <w:rPr>
          <w:rFonts w:ascii="Times New Roman" w:hAnsi="Times New Roman"/>
        </w:rPr>
        <w:t>currency</w:t>
      </w:r>
      <w:r>
        <w:rPr>
          <w:rFonts w:ascii="Times New Roman" w:hAnsi="Times New Roman"/>
        </w:rPr>
        <w:t xml:space="preserve"> which is why when </w:t>
      </w:r>
      <w:r w:rsidR="000F2F36">
        <w:rPr>
          <w:rFonts w:ascii="Times New Roman" w:hAnsi="Times New Roman"/>
        </w:rPr>
        <w:t>you</w:t>
      </w:r>
      <w:r>
        <w:rPr>
          <w:rFonts w:ascii="Times New Roman" w:hAnsi="Times New Roman"/>
        </w:rPr>
        <w:t xml:space="preserve">—we’ve just been </w:t>
      </w:r>
      <w:r w:rsidR="000F2F36">
        <w:rPr>
          <w:rFonts w:ascii="Times New Roman" w:hAnsi="Times New Roman"/>
        </w:rPr>
        <w:t>through</w:t>
      </w:r>
      <w:r>
        <w:rPr>
          <w:rFonts w:ascii="Times New Roman" w:hAnsi="Times New Roman"/>
        </w:rPr>
        <w:t xml:space="preserve"> the whole </w:t>
      </w:r>
      <w:r w:rsidR="000F2F36">
        <w:rPr>
          <w:rFonts w:ascii="Times New Roman" w:hAnsi="Times New Roman"/>
        </w:rPr>
        <w:t>renewal</w:t>
      </w:r>
      <w:r>
        <w:rPr>
          <w:rFonts w:ascii="Times New Roman" w:hAnsi="Times New Roman"/>
        </w:rPr>
        <w:t xml:space="preserve"> of audience measurement in the UK.  </w:t>
      </w:r>
    </w:p>
    <w:p w14:paraId="6B2439FF" w14:textId="77777777" w:rsidR="00E14B17" w:rsidRDefault="00E14B17" w:rsidP="00E14B17">
      <w:pPr>
        <w:tabs>
          <w:tab w:val="left" w:pos="2268"/>
          <w:tab w:val="left" w:pos="4536"/>
        </w:tabs>
        <w:ind w:left="2265" w:hanging="2265"/>
        <w:jc w:val="both"/>
        <w:rPr>
          <w:rFonts w:ascii="Times New Roman" w:hAnsi="Times New Roman"/>
        </w:rPr>
      </w:pPr>
    </w:p>
    <w:p w14:paraId="4102BCB8" w14:textId="5F54FF19"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It’s a long-term contract because you have to build a new panel and invest in new technology, </w:t>
      </w:r>
      <w:r w:rsidR="000F2F36">
        <w:rPr>
          <w:rFonts w:ascii="Times New Roman" w:hAnsi="Times New Roman"/>
        </w:rPr>
        <w:t xml:space="preserve">you have to </w:t>
      </w:r>
      <w:r>
        <w:rPr>
          <w:rFonts w:ascii="Times New Roman" w:hAnsi="Times New Roman"/>
        </w:rPr>
        <w:t xml:space="preserve">invest in new metres to capture all of these ways that people can watch and view, so it’s quite an investment that is needed to do that which is why in return you get the certainty of a long-term contract. </w:t>
      </w:r>
    </w:p>
    <w:p w14:paraId="7891D154" w14:textId="77777777" w:rsidR="00E14B17" w:rsidRDefault="00E14B17" w:rsidP="00E14B17">
      <w:pPr>
        <w:tabs>
          <w:tab w:val="left" w:pos="2268"/>
          <w:tab w:val="left" w:pos="4536"/>
        </w:tabs>
        <w:ind w:left="2265" w:hanging="2265"/>
        <w:jc w:val="both"/>
        <w:rPr>
          <w:rFonts w:ascii="Times New Roman" w:hAnsi="Times New Roman"/>
        </w:rPr>
      </w:pPr>
    </w:p>
    <w:p w14:paraId="00373EF5" w14:textId="248DFAC5"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The com</w:t>
      </w:r>
      <w:r w:rsidR="000F2F36">
        <w:rPr>
          <w:rFonts w:ascii="Times New Roman" w:hAnsi="Times New Roman"/>
        </w:rPr>
        <w:t xml:space="preserve">petitive </w:t>
      </w:r>
      <w:r>
        <w:rPr>
          <w:rFonts w:ascii="Times New Roman" w:hAnsi="Times New Roman"/>
        </w:rPr>
        <w:t xml:space="preserve">landscape really isn’t changing.  The important thing is we keep in investing in the technology that keeps up with how viewing is changing so </w:t>
      </w:r>
      <w:r w:rsidR="000F2F36">
        <w:rPr>
          <w:rFonts w:ascii="Times New Roman" w:hAnsi="Times New Roman"/>
        </w:rPr>
        <w:t xml:space="preserve">that </w:t>
      </w:r>
      <w:r>
        <w:rPr>
          <w:rFonts w:ascii="Times New Roman" w:hAnsi="Times New Roman"/>
        </w:rPr>
        <w:t>we can keep delivering the currency to the market that everyo</w:t>
      </w:r>
      <w:r w:rsidR="000F2F36">
        <w:rPr>
          <w:rFonts w:ascii="Times New Roman" w:hAnsi="Times New Roman"/>
        </w:rPr>
        <w:t>ne trusts and advertise and get</w:t>
      </w:r>
      <w:r>
        <w:rPr>
          <w:rFonts w:ascii="Times New Roman" w:hAnsi="Times New Roman"/>
        </w:rPr>
        <w:t xml:space="preserve"> traded on. </w:t>
      </w:r>
    </w:p>
    <w:p w14:paraId="15D588B0" w14:textId="77777777" w:rsidR="00E14B17" w:rsidRDefault="00E14B17" w:rsidP="00E14B17">
      <w:pPr>
        <w:tabs>
          <w:tab w:val="left" w:pos="2268"/>
          <w:tab w:val="left" w:pos="4536"/>
        </w:tabs>
        <w:ind w:left="2265" w:hanging="2265"/>
        <w:jc w:val="both"/>
        <w:rPr>
          <w:rFonts w:ascii="Times New Roman" w:hAnsi="Times New Roman"/>
        </w:rPr>
      </w:pPr>
    </w:p>
    <w:p w14:paraId="07FB0A11" w14:textId="49E64B28"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N. Mukhtar</w:t>
      </w:r>
      <w:r>
        <w:rPr>
          <w:rFonts w:ascii="Times New Roman" w:hAnsi="Times New Roman"/>
        </w:rPr>
        <w:tab/>
        <w:t xml:space="preserve">Okay, got it.  Thanks for that.  Just one final question.  Can you just maybe quantify how much on balance sheet and off balance sheet factoring </w:t>
      </w:r>
      <w:r w:rsidR="000F2F36">
        <w:rPr>
          <w:rFonts w:ascii="Times New Roman" w:hAnsi="Times New Roman"/>
        </w:rPr>
        <w:t>you</w:t>
      </w:r>
      <w:r>
        <w:rPr>
          <w:rFonts w:ascii="Times New Roman" w:hAnsi="Times New Roman"/>
        </w:rPr>
        <w:t xml:space="preserve"> guys currently have? </w:t>
      </w:r>
    </w:p>
    <w:p w14:paraId="4CFC7AE9" w14:textId="77777777" w:rsidR="00E14B17" w:rsidRDefault="00E14B17" w:rsidP="00E14B17">
      <w:pPr>
        <w:tabs>
          <w:tab w:val="left" w:pos="2268"/>
          <w:tab w:val="left" w:pos="4536"/>
        </w:tabs>
        <w:ind w:left="2265" w:hanging="2265"/>
        <w:jc w:val="both"/>
        <w:rPr>
          <w:rFonts w:ascii="Times New Roman" w:hAnsi="Times New Roman"/>
        </w:rPr>
      </w:pPr>
    </w:p>
    <w:p w14:paraId="744EFD24" w14:textId="5C3C528B"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The factoring is all non-recourse, and the utilisation at the moment is around about $150 million.   </w:t>
      </w:r>
    </w:p>
    <w:p w14:paraId="1137811B" w14:textId="77777777" w:rsidR="00E14B17" w:rsidRDefault="00E14B17" w:rsidP="00E14B17">
      <w:pPr>
        <w:tabs>
          <w:tab w:val="left" w:pos="2268"/>
          <w:tab w:val="left" w:pos="4536"/>
        </w:tabs>
        <w:ind w:left="2265" w:hanging="2265"/>
        <w:jc w:val="both"/>
        <w:rPr>
          <w:rFonts w:ascii="Times New Roman" w:hAnsi="Times New Roman"/>
        </w:rPr>
      </w:pPr>
    </w:p>
    <w:p w14:paraId="19609DC9" w14:textId="3B086D01"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N. Mukhtar</w:t>
      </w:r>
      <w:r>
        <w:rPr>
          <w:rFonts w:ascii="Times New Roman" w:hAnsi="Times New Roman"/>
        </w:rPr>
        <w:tab/>
        <w:t xml:space="preserve">Thank you. </w:t>
      </w:r>
    </w:p>
    <w:p w14:paraId="2A91EB9B" w14:textId="77777777" w:rsidR="00E14B17" w:rsidRDefault="00E14B17" w:rsidP="00E14B17">
      <w:pPr>
        <w:tabs>
          <w:tab w:val="left" w:pos="2268"/>
          <w:tab w:val="left" w:pos="4536"/>
        </w:tabs>
        <w:ind w:left="2265" w:hanging="2265"/>
        <w:jc w:val="both"/>
        <w:rPr>
          <w:rFonts w:ascii="Times New Roman" w:hAnsi="Times New Roman"/>
        </w:rPr>
      </w:pPr>
    </w:p>
    <w:p w14:paraId="4D4A9515" w14:textId="76BEDB5A"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You have three more questions in the queue.  The next one is coming from the line of </w:t>
      </w:r>
      <w:r w:rsidR="000F2F36">
        <w:rPr>
          <w:rFonts w:ascii="Times New Roman" w:hAnsi="Times New Roman"/>
        </w:rPr>
        <w:t xml:space="preserve">[audio drops - </w:t>
      </w:r>
      <w:r w:rsidR="000F2F36" w:rsidRPr="000F2F36">
        <w:rPr>
          <w:rFonts w:ascii="Times New Roman" w:hAnsi="Times New Roman"/>
        </w:rPr>
        <w:t>101:53</w:t>
      </w:r>
      <w:r w:rsidR="000F2F36">
        <w:rPr>
          <w:rFonts w:ascii="Times New Roman" w:hAnsi="Times New Roman"/>
        </w:rPr>
        <w:t>]</w:t>
      </w:r>
      <w:r>
        <w:rPr>
          <w:rFonts w:ascii="Times New Roman" w:hAnsi="Times New Roman"/>
        </w:rPr>
        <w:t xml:space="preserve">.  Please go ahead.  Your line is open. </w:t>
      </w:r>
    </w:p>
    <w:p w14:paraId="03FA83DA" w14:textId="77777777" w:rsidR="00E14B17" w:rsidRDefault="00E14B17" w:rsidP="00E14B17">
      <w:pPr>
        <w:tabs>
          <w:tab w:val="left" w:pos="2268"/>
          <w:tab w:val="left" w:pos="4536"/>
        </w:tabs>
        <w:ind w:left="2265" w:hanging="2265"/>
        <w:jc w:val="both"/>
        <w:rPr>
          <w:rFonts w:ascii="Times New Roman" w:hAnsi="Times New Roman"/>
        </w:rPr>
      </w:pPr>
    </w:p>
    <w:p w14:paraId="041AAEE3" w14:textId="67C110CE"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Hello.  Thank you very much for the presentation.  I have a question on the working capital</w:t>
      </w:r>
      <w:r w:rsidR="000F2F36">
        <w:rPr>
          <w:rFonts w:ascii="Times New Roman" w:hAnsi="Times New Roman"/>
        </w:rPr>
        <w:t xml:space="preserve">.  </w:t>
      </w:r>
      <w:r>
        <w:rPr>
          <w:rFonts w:ascii="Times New Roman" w:hAnsi="Times New Roman"/>
        </w:rPr>
        <w:t xml:space="preserve">So, compared with H1 2019, the </w:t>
      </w:r>
      <w:r w:rsidR="000F2F36">
        <w:rPr>
          <w:rFonts w:ascii="Times New Roman" w:hAnsi="Times New Roman"/>
        </w:rPr>
        <w:t>target</w:t>
      </w:r>
      <w:r>
        <w:rPr>
          <w:rFonts w:ascii="Times New Roman" w:hAnsi="Times New Roman"/>
        </w:rPr>
        <w:t xml:space="preserve"> for improvement in receivables at roadshow level was $148 million by 2022.  As of today, H1 2021, we see an $81 million improvement </w:t>
      </w:r>
      <w:r w:rsidR="000F2F36">
        <w:rPr>
          <w:rFonts w:ascii="Times New Roman" w:hAnsi="Times New Roman"/>
        </w:rPr>
        <w:t>excluding</w:t>
      </w:r>
      <w:r>
        <w:rPr>
          <w:rFonts w:ascii="Times New Roman" w:hAnsi="Times New Roman"/>
        </w:rPr>
        <w:t xml:space="preserve"> the </w:t>
      </w:r>
      <w:r w:rsidR="000F2F36">
        <w:rPr>
          <w:rFonts w:ascii="Times New Roman" w:hAnsi="Times New Roman"/>
        </w:rPr>
        <w:t>factoring</w:t>
      </w:r>
      <w:r>
        <w:rPr>
          <w:rFonts w:ascii="Times New Roman" w:hAnsi="Times New Roman"/>
        </w:rPr>
        <w:t xml:space="preserve">. </w:t>
      </w:r>
    </w:p>
    <w:p w14:paraId="1EAAED70" w14:textId="77777777" w:rsidR="00E14B17" w:rsidRDefault="00E14B17" w:rsidP="00E14B17">
      <w:pPr>
        <w:tabs>
          <w:tab w:val="left" w:pos="2268"/>
          <w:tab w:val="left" w:pos="4536"/>
        </w:tabs>
        <w:ind w:left="2265" w:hanging="2265"/>
        <w:jc w:val="both"/>
        <w:rPr>
          <w:rFonts w:ascii="Times New Roman" w:hAnsi="Times New Roman"/>
        </w:rPr>
      </w:pPr>
    </w:p>
    <w:p w14:paraId="6DBA39CA" w14:textId="2563077F"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So, </w:t>
      </w:r>
      <w:r w:rsidR="000F2F36">
        <w:rPr>
          <w:rFonts w:ascii="Times New Roman" w:hAnsi="Times New Roman"/>
        </w:rPr>
        <w:t>my question</w:t>
      </w:r>
      <w:r>
        <w:rPr>
          <w:rFonts w:ascii="Times New Roman" w:hAnsi="Times New Roman"/>
        </w:rPr>
        <w:t xml:space="preserve"> is if that is </w:t>
      </w:r>
      <w:r w:rsidR="000F2F36">
        <w:rPr>
          <w:rFonts w:ascii="Times New Roman" w:hAnsi="Times New Roman"/>
        </w:rPr>
        <w:t>still</w:t>
      </w:r>
      <w:r>
        <w:rPr>
          <w:rFonts w:ascii="Times New Roman" w:hAnsi="Times New Roman"/>
        </w:rPr>
        <w:t xml:space="preserve"> the target for 2022 and if we should expect further cash improvements of </w:t>
      </w:r>
      <w:r w:rsidR="000F2F36">
        <w:rPr>
          <w:rFonts w:ascii="Times New Roman" w:hAnsi="Times New Roman"/>
        </w:rPr>
        <w:t>around</w:t>
      </w:r>
      <w:r>
        <w:rPr>
          <w:rFonts w:ascii="Times New Roman" w:hAnsi="Times New Roman"/>
        </w:rPr>
        <w:t xml:space="preserve"> $70 million in </w:t>
      </w:r>
      <w:r w:rsidR="000F2F36">
        <w:rPr>
          <w:rFonts w:ascii="Times New Roman" w:hAnsi="Times New Roman"/>
        </w:rPr>
        <w:t>receivables</w:t>
      </w:r>
      <w:r>
        <w:rPr>
          <w:rFonts w:ascii="Times New Roman" w:hAnsi="Times New Roman"/>
        </w:rPr>
        <w:t xml:space="preserve"> in H2?</w:t>
      </w:r>
    </w:p>
    <w:p w14:paraId="0DCFFBFD" w14:textId="77777777" w:rsidR="00E14B17" w:rsidRDefault="00E14B17" w:rsidP="00E14B17">
      <w:pPr>
        <w:tabs>
          <w:tab w:val="left" w:pos="2268"/>
          <w:tab w:val="left" w:pos="4536"/>
        </w:tabs>
        <w:ind w:left="2265" w:hanging="2265"/>
        <w:jc w:val="both"/>
        <w:rPr>
          <w:rFonts w:ascii="Times New Roman" w:hAnsi="Times New Roman"/>
        </w:rPr>
      </w:pPr>
    </w:p>
    <w:p w14:paraId="28B2ABC9" w14:textId="5E55644E"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Sorry, I was just </w:t>
      </w:r>
      <w:r w:rsidR="000F2F36">
        <w:rPr>
          <w:rFonts w:ascii="Times New Roman" w:hAnsi="Times New Roman"/>
        </w:rPr>
        <w:t>trying</w:t>
      </w:r>
      <w:r>
        <w:rPr>
          <w:rFonts w:ascii="Times New Roman" w:hAnsi="Times New Roman"/>
        </w:rPr>
        <w:t xml:space="preserve"> to pick up the question.  You’re referring back to the lender bond rate traded back in 2019.  </w:t>
      </w:r>
    </w:p>
    <w:p w14:paraId="7C31E1C5" w14:textId="77777777" w:rsidR="00E14B17" w:rsidRDefault="00E14B17" w:rsidP="00E14B17">
      <w:pPr>
        <w:tabs>
          <w:tab w:val="left" w:pos="2268"/>
          <w:tab w:val="left" w:pos="4536"/>
        </w:tabs>
        <w:ind w:left="2265" w:hanging="2265"/>
        <w:jc w:val="both"/>
        <w:rPr>
          <w:rFonts w:ascii="Times New Roman" w:hAnsi="Times New Roman"/>
        </w:rPr>
      </w:pPr>
    </w:p>
    <w:p w14:paraId="0609E7E7" w14:textId="6CC959A5"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Yes.</w:t>
      </w:r>
    </w:p>
    <w:p w14:paraId="3BA2BA14" w14:textId="77777777" w:rsidR="00E14B17" w:rsidRDefault="00E14B17" w:rsidP="00E14B17">
      <w:pPr>
        <w:tabs>
          <w:tab w:val="left" w:pos="2268"/>
          <w:tab w:val="left" w:pos="4536"/>
        </w:tabs>
        <w:ind w:left="2265" w:hanging="2265"/>
        <w:jc w:val="both"/>
        <w:rPr>
          <w:rFonts w:ascii="Times New Roman" w:hAnsi="Times New Roman"/>
        </w:rPr>
      </w:pPr>
    </w:p>
    <w:p w14:paraId="0380FA9E" w14:textId="62CADD6F"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I can’t answer that because I</w:t>
      </w:r>
      <w:r w:rsidR="000F2F36">
        <w:rPr>
          <w:rFonts w:ascii="Times New Roman" w:hAnsi="Times New Roman"/>
        </w:rPr>
        <w:t xml:space="preserve"> w</w:t>
      </w:r>
      <w:r>
        <w:rPr>
          <w:rFonts w:ascii="Times New Roman" w:hAnsi="Times New Roman"/>
        </w:rPr>
        <w:t xml:space="preserve">asn’t </w:t>
      </w:r>
      <w:r w:rsidR="000F2F36">
        <w:rPr>
          <w:rFonts w:ascii="Times New Roman" w:hAnsi="Times New Roman"/>
        </w:rPr>
        <w:t>around</w:t>
      </w:r>
      <w:r>
        <w:rPr>
          <w:rFonts w:ascii="Times New Roman" w:hAnsi="Times New Roman"/>
        </w:rPr>
        <w:t xml:space="preserve"> at that time.  I think the improvements we’ve made are significant, so the $360 million is split </w:t>
      </w:r>
      <w:r w:rsidR="000F2F36">
        <w:rPr>
          <w:rFonts w:ascii="Times New Roman" w:hAnsi="Times New Roman"/>
        </w:rPr>
        <w:t>around</w:t>
      </w:r>
      <w:r>
        <w:rPr>
          <w:rFonts w:ascii="Times New Roman" w:hAnsi="Times New Roman"/>
        </w:rPr>
        <w:t xml:space="preserve"> $150 million from factoring the balance to $220 million from the way we manage our processes.  </w:t>
      </w:r>
      <w:r w:rsidR="000F2F36">
        <w:rPr>
          <w:rFonts w:ascii="Times New Roman" w:hAnsi="Times New Roman"/>
        </w:rPr>
        <w:t>That</w:t>
      </w:r>
      <w:r>
        <w:rPr>
          <w:rFonts w:ascii="Times New Roman" w:hAnsi="Times New Roman"/>
        </w:rPr>
        <w:t xml:space="preserve"> is embedded, and we’re not expecting significant improvements of that sort of magnitude going forward.  We do have some </w:t>
      </w:r>
      <w:r w:rsidR="000F2F36">
        <w:rPr>
          <w:rFonts w:ascii="Times New Roman" w:hAnsi="Times New Roman"/>
        </w:rPr>
        <w:t>countries</w:t>
      </w:r>
      <w:r>
        <w:rPr>
          <w:rFonts w:ascii="Times New Roman" w:hAnsi="Times New Roman"/>
        </w:rPr>
        <w:t xml:space="preserve"> we’re looking to roll out additional factoring to which could bring us another $20 million, and of course, we’re focusing on our program</w:t>
      </w:r>
      <w:r w:rsidR="005F2AB7">
        <w:rPr>
          <w:rFonts w:ascii="Times New Roman" w:hAnsi="Times New Roman"/>
        </w:rPr>
        <w:t>me</w:t>
      </w:r>
      <w:r>
        <w:rPr>
          <w:rFonts w:ascii="Times New Roman" w:hAnsi="Times New Roman"/>
        </w:rPr>
        <w:t xml:space="preserve">s. </w:t>
      </w:r>
    </w:p>
    <w:p w14:paraId="7E3CF963" w14:textId="77777777" w:rsidR="00E14B17" w:rsidRDefault="00E14B17" w:rsidP="00E14B17">
      <w:pPr>
        <w:tabs>
          <w:tab w:val="left" w:pos="2268"/>
          <w:tab w:val="left" w:pos="4536"/>
        </w:tabs>
        <w:ind w:left="2265" w:hanging="2265"/>
        <w:jc w:val="both"/>
        <w:rPr>
          <w:rFonts w:ascii="Times New Roman" w:hAnsi="Times New Roman"/>
        </w:rPr>
      </w:pPr>
    </w:p>
    <w:p w14:paraId="7D9D2E77" w14:textId="2F4520C3"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Maybe if I could take that one offline separately, happy to follow up and share the </w:t>
      </w:r>
      <w:r w:rsidR="000F2F36">
        <w:rPr>
          <w:rFonts w:ascii="Times New Roman" w:hAnsi="Times New Roman"/>
        </w:rPr>
        <w:t>answer</w:t>
      </w:r>
      <w:r>
        <w:rPr>
          <w:rFonts w:ascii="Times New Roman" w:hAnsi="Times New Roman"/>
        </w:rPr>
        <w:t xml:space="preserve"> with everybody just to make sure we’re all talking about the </w:t>
      </w:r>
      <w:r w:rsidR="000F2F36">
        <w:rPr>
          <w:rFonts w:ascii="Times New Roman" w:hAnsi="Times New Roman"/>
        </w:rPr>
        <w:t>same</w:t>
      </w:r>
      <w:r>
        <w:rPr>
          <w:rFonts w:ascii="Times New Roman" w:hAnsi="Times New Roman"/>
        </w:rPr>
        <w:t xml:space="preserve"> thing. </w:t>
      </w:r>
    </w:p>
    <w:p w14:paraId="62DC4963" w14:textId="77777777" w:rsidR="00E14B17" w:rsidRDefault="00E14B17" w:rsidP="00E14B17">
      <w:pPr>
        <w:tabs>
          <w:tab w:val="left" w:pos="2268"/>
          <w:tab w:val="left" w:pos="4536"/>
        </w:tabs>
        <w:ind w:left="2265" w:hanging="2265"/>
        <w:jc w:val="both"/>
        <w:rPr>
          <w:rFonts w:ascii="Times New Roman" w:hAnsi="Times New Roman"/>
        </w:rPr>
      </w:pPr>
    </w:p>
    <w:p w14:paraId="4C24E56F" w14:textId="7EBD0722"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Pete, can I just—in terms of—maybe when you double check, we’ll check this is right, but I believe we are, in terms of the </w:t>
      </w:r>
      <w:r w:rsidR="000F2F36">
        <w:rPr>
          <w:rFonts w:ascii="Times New Roman" w:hAnsi="Times New Roman"/>
        </w:rPr>
        <w:t>wo</w:t>
      </w:r>
      <w:r>
        <w:rPr>
          <w:rFonts w:ascii="Times New Roman" w:hAnsi="Times New Roman"/>
        </w:rPr>
        <w:t xml:space="preserve">rking capital target that was set in 2019, again I wasn’t here either, we are well ahead of what was in the original LM.  I’m not sure it was just a debtor </w:t>
      </w:r>
      <w:r w:rsidR="000F2F36">
        <w:rPr>
          <w:rFonts w:ascii="Times New Roman" w:hAnsi="Times New Roman"/>
        </w:rPr>
        <w:t>target</w:t>
      </w:r>
      <w:r>
        <w:rPr>
          <w:rFonts w:ascii="Times New Roman" w:hAnsi="Times New Roman"/>
        </w:rPr>
        <w:t xml:space="preserve">.  I think it was a working capital target.  </w:t>
      </w:r>
    </w:p>
    <w:p w14:paraId="1A0E8EC0" w14:textId="77777777" w:rsidR="00E14B17" w:rsidRDefault="00E14B17" w:rsidP="00E14B17">
      <w:pPr>
        <w:tabs>
          <w:tab w:val="left" w:pos="2268"/>
          <w:tab w:val="left" w:pos="4536"/>
        </w:tabs>
        <w:ind w:left="2265" w:hanging="2265"/>
        <w:jc w:val="both"/>
        <w:rPr>
          <w:rFonts w:ascii="Times New Roman" w:hAnsi="Times New Roman"/>
        </w:rPr>
      </w:pPr>
    </w:p>
    <w:p w14:paraId="3B871CDD" w14:textId="65965107"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The reason we believe we can hold our working capital flat </w:t>
      </w:r>
      <w:r w:rsidR="000F2F36">
        <w:rPr>
          <w:rFonts w:ascii="Times New Roman" w:hAnsi="Times New Roman"/>
        </w:rPr>
        <w:t>for</w:t>
      </w:r>
      <w:r>
        <w:rPr>
          <w:rFonts w:ascii="Times New Roman" w:hAnsi="Times New Roman"/>
        </w:rPr>
        <w:t xml:space="preserve"> the rest of this year is we still look at both our ways of working which we believe we can tighten up in terms of things like billing processes where we know we have areas we can improve.  Our over [indiscernible</w:t>
      </w:r>
      <w:r w:rsidR="000F2F36">
        <w:rPr>
          <w:rFonts w:ascii="Times New Roman" w:hAnsi="Times New Roman"/>
        </w:rPr>
        <w:t xml:space="preserve"> - </w:t>
      </w:r>
      <w:r w:rsidR="000F2F36" w:rsidRPr="000F2F36">
        <w:rPr>
          <w:rFonts w:ascii="Times New Roman" w:hAnsi="Times New Roman"/>
        </w:rPr>
        <w:t>104:32</w:t>
      </w:r>
      <w:r>
        <w:rPr>
          <w:rFonts w:ascii="Times New Roman" w:hAnsi="Times New Roman"/>
        </w:rPr>
        <w:t xml:space="preserve">] percentage we believe we can push down.  </w:t>
      </w:r>
    </w:p>
    <w:p w14:paraId="4D2AFDEC" w14:textId="77777777" w:rsidR="00E14B17" w:rsidRDefault="00E14B17" w:rsidP="00E14B17">
      <w:pPr>
        <w:tabs>
          <w:tab w:val="left" w:pos="2268"/>
          <w:tab w:val="left" w:pos="4536"/>
        </w:tabs>
        <w:ind w:left="2265" w:hanging="2265"/>
        <w:jc w:val="both"/>
        <w:rPr>
          <w:rFonts w:ascii="Times New Roman" w:hAnsi="Times New Roman"/>
        </w:rPr>
      </w:pPr>
    </w:p>
    <w:p w14:paraId="3BD8C7E0" w14:textId="64C79CD5" w:rsidR="00E14B17" w:rsidRDefault="00E14B17" w:rsidP="00E14B17">
      <w:pPr>
        <w:tabs>
          <w:tab w:val="left" w:pos="2268"/>
          <w:tab w:val="left" w:pos="4536"/>
        </w:tabs>
        <w:ind w:left="2265" w:hanging="2265"/>
        <w:jc w:val="both"/>
        <w:rPr>
          <w:rFonts w:ascii="Times New Roman" w:hAnsi="Times New Roman"/>
        </w:rPr>
      </w:pPr>
      <w:r>
        <w:rPr>
          <w:rFonts w:ascii="Times New Roman" w:hAnsi="Times New Roman"/>
        </w:rPr>
        <w:tab/>
        <w:t xml:space="preserve">So, there’s still things we look at even though we delivered, we believe, over $200 million of real working capital improvements ignoring factoring.  We do see </w:t>
      </w:r>
      <w:r w:rsidR="005F2AB7">
        <w:rPr>
          <w:rFonts w:ascii="Times New Roman" w:hAnsi="Times New Roman"/>
        </w:rPr>
        <w:t xml:space="preserve">areas which we can </w:t>
      </w:r>
      <w:r w:rsidR="000F2F36">
        <w:rPr>
          <w:rFonts w:ascii="Times New Roman" w:hAnsi="Times New Roman"/>
        </w:rPr>
        <w:t>push</w:t>
      </w:r>
      <w:r w:rsidR="005F2AB7">
        <w:rPr>
          <w:rFonts w:ascii="Times New Roman" w:hAnsi="Times New Roman"/>
        </w:rPr>
        <w:t xml:space="preserve"> out to drive </w:t>
      </w:r>
      <w:r w:rsidR="000F2F36">
        <w:rPr>
          <w:rFonts w:ascii="Times New Roman" w:hAnsi="Times New Roman"/>
        </w:rPr>
        <w:t>further</w:t>
      </w:r>
      <w:r w:rsidR="005F2AB7">
        <w:rPr>
          <w:rFonts w:ascii="Times New Roman" w:hAnsi="Times New Roman"/>
        </w:rPr>
        <w:t xml:space="preserve"> improvements which is encouraging. </w:t>
      </w:r>
    </w:p>
    <w:p w14:paraId="4C42E675" w14:textId="77777777" w:rsidR="005F2AB7" w:rsidRDefault="005F2AB7" w:rsidP="00E14B17">
      <w:pPr>
        <w:tabs>
          <w:tab w:val="left" w:pos="2268"/>
          <w:tab w:val="left" w:pos="4536"/>
        </w:tabs>
        <w:ind w:left="2265" w:hanging="2265"/>
        <w:jc w:val="both"/>
        <w:rPr>
          <w:rFonts w:ascii="Times New Roman" w:hAnsi="Times New Roman"/>
        </w:rPr>
      </w:pPr>
    </w:p>
    <w:p w14:paraId="567A0C56" w14:textId="46B8ECB1"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 xml:space="preserve">Okay.  Thank you very much.  I would also like to ask what the impact </w:t>
      </w:r>
      <w:r w:rsidR="000F2F36">
        <w:rPr>
          <w:rFonts w:ascii="Times New Roman" w:hAnsi="Times New Roman"/>
        </w:rPr>
        <w:t xml:space="preserve">would be </w:t>
      </w:r>
      <w:r>
        <w:rPr>
          <w:rFonts w:ascii="Times New Roman" w:hAnsi="Times New Roman"/>
        </w:rPr>
        <w:t xml:space="preserve">on </w:t>
      </w:r>
      <w:r w:rsidR="000F2F36">
        <w:rPr>
          <w:rFonts w:ascii="Times New Roman" w:hAnsi="Times New Roman"/>
        </w:rPr>
        <w:t>receivables</w:t>
      </w:r>
      <w:r>
        <w:rPr>
          <w:rFonts w:ascii="Times New Roman" w:hAnsi="Times New Roman"/>
        </w:rPr>
        <w:t xml:space="preserve"> from the corporate changes that you’ve made, for example, the sale of Health and the acquisition of Numerator.</w:t>
      </w:r>
    </w:p>
    <w:p w14:paraId="242AAC84" w14:textId="77777777" w:rsidR="005F2AB7" w:rsidRDefault="005F2AB7" w:rsidP="00E14B17">
      <w:pPr>
        <w:tabs>
          <w:tab w:val="left" w:pos="2268"/>
          <w:tab w:val="left" w:pos="4536"/>
        </w:tabs>
        <w:ind w:left="2265" w:hanging="2265"/>
        <w:jc w:val="both"/>
        <w:rPr>
          <w:rFonts w:ascii="Times New Roman" w:hAnsi="Times New Roman"/>
        </w:rPr>
      </w:pPr>
    </w:p>
    <w:p w14:paraId="06ED577E" w14:textId="2A9F7327"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Health is not a significant change to the net position, and </w:t>
      </w:r>
      <w:r w:rsidR="000F2F36">
        <w:rPr>
          <w:rFonts w:ascii="Times New Roman" w:hAnsi="Times New Roman"/>
        </w:rPr>
        <w:t>Numerator</w:t>
      </w:r>
      <w:r>
        <w:rPr>
          <w:rFonts w:ascii="Times New Roman" w:hAnsi="Times New Roman"/>
        </w:rPr>
        <w:t xml:space="preserve"> is obviously a relatively sort of small </w:t>
      </w:r>
      <w:r w:rsidR="000F2F36">
        <w:rPr>
          <w:rFonts w:ascii="Times New Roman" w:hAnsi="Times New Roman"/>
        </w:rPr>
        <w:t>business in terms of it</w:t>
      </w:r>
      <w:r>
        <w:rPr>
          <w:rFonts w:ascii="Times New Roman" w:hAnsi="Times New Roman"/>
        </w:rPr>
        <w:t>s EBITDA and working capital requirements at this stage in terms of all of [indiscernible</w:t>
      </w:r>
      <w:r w:rsidR="000F2F36">
        <w:rPr>
          <w:rFonts w:ascii="Times New Roman" w:hAnsi="Times New Roman"/>
        </w:rPr>
        <w:t xml:space="preserve"> - </w:t>
      </w:r>
      <w:r w:rsidR="000F2F36" w:rsidRPr="000F2F36">
        <w:rPr>
          <w:rFonts w:ascii="Times New Roman" w:hAnsi="Times New Roman"/>
        </w:rPr>
        <w:t>105:32</w:t>
      </w:r>
      <w:r>
        <w:rPr>
          <w:rFonts w:ascii="Times New Roman" w:hAnsi="Times New Roman"/>
        </w:rPr>
        <w:t xml:space="preserve">] not expecting to have material impact at this stage.  Of course, we will explore </w:t>
      </w:r>
      <w:r w:rsidR="0008163A">
        <w:rPr>
          <w:rFonts w:ascii="Times New Roman" w:hAnsi="Times New Roman"/>
        </w:rPr>
        <w:t xml:space="preserve">working </w:t>
      </w:r>
      <w:r>
        <w:rPr>
          <w:rFonts w:ascii="Times New Roman" w:hAnsi="Times New Roman"/>
        </w:rPr>
        <w:t xml:space="preserve">capital practices and </w:t>
      </w:r>
      <w:r w:rsidR="0008163A">
        <w:rPr>
          <w:rFonts w:ascii="Times New Roman" w:hAnsi="Times New Roman"/>
        </w:rPr>
        <w:t xml:space="preserve">the </w:t>
      </w:r>
      <w:r>
        <w:rPr>
          <w:rFonts w:ascii="Times New Roman" w:hAnsi="Times New Roman"/>
        </w:rPr>
        <w:t>factor</w:t>
      </w:r>
      <w:r w:rsidR="0008163A">
        <w:rPr>
          <w:rFonts w:ascii="Times New Roman" w:hAnsi="Times New Roman"/>
        </w:rPr>
        <w:t>ing</w:t>
      </w:r>
      <w:r>
        <w:rPr>
          <w:rFonts w:ascii="Times New Roman" w:hAnsi="Times New Roman"/>
        </w:rPr>
        <w:t xml:space="preserve"> programme as well. </w:t>
      </w:r>
    </w:p>
    <w:p w14:paraId="41D70E96" w14:textId="77777777" w:rsidR="005F2AB7" w:rsidRDefault="005F2AB7" w:rsidP="00E14B17">
      <w:pPr>
        <w:tabs>
          <w:tab w:val="left" w:pos="2268"/>
          <w:tab w:val="left" w:pos="4536"/>
        </w:tabs>
        <w:ind w:left="2265" w:hanging="2265"/>
        <w:jc w:val="both"/>
        <w:rPr>
          <w:rFonts w:ascii="Times New Roman" w:hAnsi="Times New Roman"/>
        </w:rPr>
      </w:pPr>
    </w:p>
    <w:p w14:paraId="72575559" w14:textId="63CCD2A4"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Numerator’s working capital should be positive because it is a subscription </w:t>
      </w:r>
      <w:r w:rsidR="000F2F36">
        <w:rPr>
          <w:rFonts w:ascii="Times New Roman" w:hAnsi="Times New Roman"/>
        </w:rPr>
        <w:t>recurring</w:t>
      </w:r>
      <w:r>
        <w:rPr>
          <w:rFonts w:ascii="Times New Roman" w:hAnsi="Times New Roman"/>
        </w:rPr>
        <w:t xml:space="preserve"> revenue business invoiced upfront, cash upfront, and growing very strongly.  So, from a working capital point of view, it should be </w:t>
      </w:r>
      <w:r w:rsidR="000F2F36">
        <w:rPr>
          <w:rFonts w:ascii="Times New Roman" w:hAnsi="Times New Roman"/>
        </w:rPr>
        <w:t>additive</w:t>
      </w:r>
      <w:r>
        <w:rPr>
          <w:rFonts w:ascii="Times New Roman" w:hAnsi="Times New Roman"/>
        </w:rPr>
        <w:t xml:space="preserve">. </w:t>
      </w:r>
    </w:p>
    <w:p w14:paraId="15160074" w14:textId="77777777" w:rsidR="005F2AB7" w:rsidRDefault="005F2AB7" w:rsidP="00E14B17">
      <w:pPr>
        <w:tabs>
          <w:tab w:val="left" w:pos="2268"/>
          <w:tab w:val="left" w:pos="4536"/>
        </w:tabs>
        <w:ind w:left="2265" w:hanging="2265"/>
        <w:jc w:val="both"/>
        <w:rPr>
          <w:rFonts w:ascii="Times New Roman" w:hAnsi="Times New Roman"/>
        </w:rPr>
      </w:pPr>
    </w:p>
    <w:p w14:paraId="3BCEB988" w14:textId="4A56DE2A"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lastRenderedPageBreak/>
        <w:t>M</w:t>
      </w:r>
      <w:r>
        <w:rPr>
          <w:rFonts w:ascii="Times New Roman" w:hAnsi="Times New Roman"/>
        </w:rPr>
        <w:tab/>
        <w:t xml:space="preserve">Okay.  The final question would be also Numerator.  What is the impact on sales from the declining long-core legacy businesses in the </w:t>
      </w:r>
      <w:r w:rsidR="000F2F36">
        <w:rPr>
          <w:rFonts w:ascii="Times New Roman" w:hAnsi="Times New Roman"/>
        </w:rPr>
        <w:t xml:space="preserve">Pad </w:t>
      </w:r>
      <w:r>
        <w:rPr>
          <w:rFonts w:ascii="Times New Roman" w:hAnsi="Times New Roman"/>
        </w:rPr>
        <w:t>[</w:t>
      </w:r>
      <w:r w:rsidR="000F2F36">
        <w:rPr>
          <w:rFonts w:ascii="Times New Roman" w:hAnsi="Times New Roman"/>
        </w:rPr>
        <w:t>ph</w:t>
      </w:r>
      <w:r>
        <w:rPr>
          <w:rFonts w:ascii="Times New Roman" w:hAnsi="Times New Roman"/>
        </w:rPr>
        <w:t xml:space="preserve">] division? </w:t>
      </w:r>
    </w:p>
    <w:p w14:paraId="2213DF73" w14:textId="77777777" w:rsidR="005F2AB7" w:rsidRDefault="005F2AB7" w:rsidP="00E14B17">
      <w:pPr>
        <w:tabs>
          <w:tab w:val="left" w:pos="2268"/>
          <w:tab w:val="left" w:pos="4536"/>
        </w:tabs>
        <w:ind w:left="2265" w:hanging="2265"/>
        <w:jc w:val="both"/>
        <w:rPr>
          <w:rFonts w:ascii="Times New Roman" w:hAnsi="Times New Roman"/>
        </w:rPr>
      </w:pPr>
    </w:p>
    <w:p w14:paraId="6F700069" w14:textId="182F769F"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Sorry, what is the total impact of—</w:t>
      </w:r>
    </w:p>
    <w:p w14:paraId="1F8CD511" w14:textId="77777777" w:rsidR="005F2AB7" w:rsidRDefault="005F2AB7" w:rsidP="00E14B17">
      <w:pPr>
        <w:tabs>
          <w:tab w:val="left" w:pos="2268"/>
          <w:tab w:val="left" w:pos="4536"/>
        </w:tabs>
        <w:ind w:left="2265" w:hanging="2265"/>
        <w:jc w:val="both"/>
        <w:rPr>
          <w:rFonts w:ascii="Times New Roman" w:hAnsi="Times New Roman"/>
        </w:rPr>
      </w:pPr>
    </w:p>
    <w:p w14:paraId="465A091C" w14:textId="7AED86A5"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 xml:space="preserve">On Numerator sales from the decline in long-core legacy business in the </w:t>
      </w:r>
      <w:r w:rsidR="000F2F36">
        <w:rPr>
          <w:rFonts w:ascii="Times New Roman" w:hAnsi="Times New Roman"/>
        </w:rPr>
        <w:t>Pad</w:t>
      </w:r>
      <w:r>
        <w:rPr>
          <w:rFonts w:ascii="Times New Roman" w:hAnsi="Times New Roman"/>
        </w:rPr>
        <w:t xml:space="preserve"> division going forward. </w:t>
      </w:r>
    </w:p>
    <w:p w14:paraId="4CAB80EF" w14:textId="77777777" w:rsidR="005F2AB7" w:rsidRDefault="005F2AB7" w:rsidP="00E14B17">
      <w:pPr>
        <w:tabs>
          <w:tab w:val="left" w:pos="2268"/>
          <w:tab w:val="left" w:pos="4536"/>
        </w:tabs>
        <w:ind w:left="2265" w:hanging="2265"/>
        <w:jc w:val="both"/>
        <w:rPr>
          <w:rFonts w:ascii="Times New Roman" w:hAnsi="Times New Roman"/>
        </w:rPr>
      </w:pPr>
    </w:p>
    <w:p w14:paraId="032F44D7" w14:textId="68FE7934" w:rsidR="005F2AB7" w:rsidRDefault="005F2AB7"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We’ll have to get </w:t>
      </w:r>
      <w:r w:rsidR="00F51471">
        <w:rPr>
          <w:rFonts w:ascii="Times New Roman" w:hAnsi="Times New Roman"/>
        </w:rPr>
        <w:t xml:space="preserve">back </w:t>
      </w:r>
      <w:r w:rsidR="000F2F36">
        <w:rPr>
          <w:rFonts w:ascii="Times New Roman" w:hAnsi="Times New Roman"/>
        </w:rPr>
        <w:t>to</w:t>
      </w:r>
      <w:r w:rsidR="00F51471">
        <w:rPr>
          <w:rFonts w:ascii="Times New Roman" w:hAnsi="Times New Roman"/>
        </w:rPr>
        <w:t xml:space="preserve"> you on that.  We think the impact is not as significant for the second half of the year as it was for the first half.  That was all fully </w:t>
      </w:r>
      <w:r w:rsidR="000F2F36">
        <w:rPr>
          <w:rFonts w:ascii="Times New Roman" w:hAnsi="Times New Roman"/>
        </w:rPr>
        <w:t>factored</w:t>
      </w:r>
      <w:r w:rsidR="00F51471">
        <w:rPr>
          <w:rFonts w:ascii="Times New Roman" w:hAnsi="Times New Roman"/>
        </w:rPr>
        <w:t xml:space="preserve"> into our plans when we bought the business.  </w:t>
      </w:r>
    </w:p>
    <w:p w14:paraId="61072579" w14:textId="77777777" w:rsidR="00F51471" w:rsidRDefault="00F51471" w:rsidP="00E14B17">
      <w:pPr>
        <w:tabs>
          <w:tab w:val="left" w:pos="2268"/>
          <w:tab w:val="left" w:pos="4536"/>
        </w:tabs>
        <w:ind w:left="2265" w:hanging="2265"/>
        <w:jc w:val="both"/>
        <w:rPr>
          <w:rFonts w:ascii="Times New Roman" w:hAnsi="Times New Roman"/>
        </w:rPr>
      </w:pPr>
    </w:p>
    <w:p w14:paraId="21B7DBF6" w14:textId="0B3A085E"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Okay.  Thank you very much.</w:t>
      </w:r>
      <w:r w:rsidR="000F2F36">
        <w:rPr>
          <w:rFonts w:ascii="Times New Roman" w:hAnsi="Times New Roman"/>
        </w:rPr>
        <w:t xml:space="preserve"> </w:t>
      </w:r>
      <w:r>
        <w:rPr>
          <w:rFonts w:ascii="Times New Roman" w:hAnsi="Times New Roman"/>
        </w:rPr>
        <w:t xml:space="preserve"> That’s all. </w:t>
      </w:r>
    </w:p>
    <w:p w14:paraId="44D84C45" w14:textId="77777777" w:rsidR="00F51471" w:rsidRDefault="00F51471" w:rsidP="00E14B17">
      <w:pPr>
        <w:tabs>
          <w:tab w:val="left" w:pos="2268"/>
          <w:tab w:val="left" w:pos="4536"/>
        </w:tabs>
        <w:ind w:left="2265" w:hanging="2265"/>
        <w:jc w:val="both"/>
        <w:rPr>
          <w:rFonts w:ascii="Times New Roman" w:hAnsi="Times New Roman"/>
        </w:rPr>
      </w:pPr>
    </w:p>
    <w:p w14:paraId="57945BF7" w14:textId="263C35A0"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w:t>
      </w:r>
    </w:p>
    <w:p w14:paraId="06CDF4FD" w14:textId="77777777" w:rsidR="00F51471" w:rsidRDefault="00F51471" w:rsidP="00E14B17">
      <w:pPr>
        <w:tabs>
          <w:tab w:val="left" w:pos="2268"/>
          <w:tab w:val="left" w:pos="4536"/>
        </w:tabs>
        <w:ind w:left="2265" w:hanging="2265"/>
        <w:jc w:val="both"/>
        <w:rPr>
          <w:rFonts w:ascii="Times New Roman" w:hAnsi="Times New Roman"/>
        </w:rPr>
      </w:pPr>
    </w:p>
    <w:p w14:paraId="6EE1F8F0" w14:textId="1F2E54CC"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You have three questions in the queue.  The next one is from Oliver Newman.  Please go ahead.  Your line is open. </w:t>
      </w:r>
    </w:p>
    <w:p w14:paraId="1C3E5ACE" w14:textId="45CA3FA2" w:rsidR="00F51471" w:rsidRDefault="00F51471" w:rsidP="00E14B17">
      <w:pPr>
        <w:tabs>
          <w:tab w:val="left" w:pos="2268"/>
          <w:tab w:val="left" w:pos="4536"/>
        </w:tabs>
        <w:ind w:left="2265" w:hanging="2265"/>
        <w:jc w:val="both"/>
        <w:rPr>
          <w:rFonts w:ascii="Times New Roman" w:hAnsi="Times New Roman"/>
        </w:rPr>
      </w:pPr>
    </w:p>
    <w:p w14:paraId="7AF7FDC5" w14:textId="4AD91DB3"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O. Newman</w:t>
      </w:r>
      <w:r>
        <w:rPr>
          <w:rFonts w:ascii="Times New Roman" w:hAnsi="Times New Roman"/>
        </w:rPr>
        <w:tab/>
        <w:t xml:space="preserve">Hi.  My question has actually been </w:t>
      </w:r>
      <w:r w:rsidR="000F2F36">
        <w:rPr>
          <w:rFonts w:ascii="Times New Roman" w:hAnsi="Times New Roman"/>
        </w:rPr>
        <w:t>answered</w:t>
      </w:r>
      <w:r>
        <w:rPr>
          <w:rFonts w:ascii="Times New Roman" w:hAnsi="Times New Roman"/>
        </w:rPr>
        <w:t xml:space="preserve">, so thank you for the call. </w:t>
      </w:r>
    </w:p>
    <w:p w14:paraId="16CF5931" w14:textId="77777777" w:rsidR="00F51471" w:rsidRDefault="00F51471" w:rsidP="00E14B17">
      <w:pPr>
        <w:tabs>
          <w:tab w:val="left" w:pos="2268"/>
          <w:tab w:val="left" w:pos="4536"/>
        </w:tabs>
        <w:ind w:left="2265" w:hanging="2265"/>
        <w:jc w:val="both"/>
        <w:rPr>
          <w:rFonts w:ascii="Times New Roman" w:hAnsi="Times New Roman"/>
        </w:rPr>
      </w:pPr>
    </w:p>
    <w:p w14:paraId="5240B5E9" w14:textId="497BFFFB"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Thanks. </w:t>
      </w:r>
    </w:p>
    <w:p w14:paraId="3339BFB3" w14:textId="77777777" w:rsidR="00F51471" w:rsidRDefault="00F51471" w:rsidP="00E14B17">
      <w:pPr>
        <w:tabs>
          <w:tab w:val="left" w:pos="2268"/>
          <w:tab w:val="left" w:pos="4536"/>
        </w:tabs>
        <w:ind w:left="2265" w:hanging="2265"/>
        <w:jc w:val="both"/>
        <w:rPr>
          <w:rFonts w:ascii="Times New Roman" w:hAnsi="Times New Roman"/>
        </w:rPr>
      </w:pPr>
    </w:p>
    <w:p w14:paraId="351824BD" w14:textId="0F00121C"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The next question is from Laura Ramsey [ph], MSF [ph].  Please go ahead.  Your line is open.</w:t>
      </w:r>
    </w:p>
    <w:p w14:paraId="6C4E32CF" w14:textId="77777777" w:rsidR="00F51471" w:rsidRDefault="00F51471" w:rsidP="00E14B17">
      <w:pPr>
        <w:tabs>
          <w:tab w:val="left" w:pos="2268"/>
          <w:tab w:val="left" w:pos="4536"/>
        </w:tabs>
        <w:ind w:left="2265" w:hanging="2265"/>
        <w:jc w:val="both"/>
        <w:rPr>
          <w:rFonts w:ascii="Times New Roman" w:hAnsi="Times New Roman"/>
        </w:rPr>
      </w:pPr>
    </w:p>
    <w:p w14:paraId="10C366A9" w14:textId="7C897FA5"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L. Ramsey</w:t>
      </w:r>
      <w:r>
        <w:rPr>
          <w:rFonts w:ascii="Times New Roman" w:hAnsi="Times New Roman"/>
        </w:rPr>
        <w:tab/>
        <w:t xml:space="preserve">Hi.  </w:t>
      </w:r>
      <w:r w:rsidR="00D87D25">
        <w:rPr>
          <w:rFonts w:ascii="Times New Roman" w:hAnsi="Times New Roman"/>
        </w:rPr>
        <w:t>Thanks</w:t>
      </w:r>
      <w:r>
        <w:rPr>
          <w:rFonts w:ascii="Times New Roman" w:hAnsi="Times New Roman"/>
        </w:rPr>
        <w:t xml:space="preserve"> for taking my question.  I just have a </w:t>
      </w:r>
      <w:r w:rsidR="00D87D25">
        <w:rPr>
          <w:rFonts w:ascii="Times New Roman" w:hAnsi="Times New Roman"/>
        </w:rPr>
        <w:t>couple</w:t>
      </w:r>
      <w:r>
        <w:rPr>
          <w:rFonts w:ascii="Times New Roman" w:hAnsi="Times New Roman"/>
        </w:rPr>
        <w:t xml:space="preserve"> actually.  One was just regarding the impact on the Public division in terms of the UK government COVID-related sort of research and things like how you view that going forward</w:t>
      </w:r>
      <w:r w:rsidR="00D87D25">
        <w:rPr>
          <w:rFonts w:ascii="Times New Roman" w:hAnsi="Times New Roman"/>
        </w:rPr>
        <w:t xml:space="preserve">?  </w:t>
      </w:r>
      <w:r>
        <w:rPr>
          <w:rFonts w:ascii="Times New Roman" w:hAnsi="Times New Roman"/>
        </w:rPr>
        <w:t xml:space="preserve">Is that like very much </w:t>
      </w:r>
      <w:r w:rsidR="00D87D25">
        <w:rPr>
          <w:rFonts w:ascii="Times New Roman" w:hAnsi="Times New Roman"/>
        </w:rPr>
        <w:t xml:space="preserve">a </w:t>
      </w:r>
      <w:r>
        <w:rPr>
          <w:rFonts w:ascii="Times New Roman" w:hAnsi="Times New Roman"/>
        </w:rPr>
        <w:t xml:space="preserve">non-recurring thing that just affected Q2, and if so, could you quantify how much it actually </w:t>
      </w:r>
      <w:r w:rsidR="00D87D25">
        <w:rPr>
          <w:rFonts w:ascii="Times New Roman" w:hAnsi="Times New Roman"/>
        </w:rPr>
        <w:t>contributed</w:t>
      </w:r>
      <w:r>
        <w:rPr>
          <w:rFonts w:ascii="Times New Roman" w:hAnsi="Times New Roman"/>
        </w:rPr>
        <w:t xml:space="preserve"> to revenues there</w:t>
      </w:r>
      <w:r w:rsidR="00D87D25">
        <w:rPr>
          <w:rFonts w:ascii="Times New Roman" w:hAnsi="Times New Roman"/>
        </w:rPr>
        <w:t xml:space="preserve"> or to the growth there</w:t>
      </w:r>
      <w:r>
        <w:rPr>
          <w:rFonts w:ascii="Times New Roman" w:hAnsi="Times New Roman"/>
        </w:rPr>
        <w:t>, or have you seen a similar effect in Q3?</w:t>
      </w:r>
    </w:p>
    <w:p w14:paraId="095D5461" w14:textId="77777777" w:rsidR="00F51471" w:rsidRDefault="00F51471" w:rsidP="00E14B17">
      <w:pPr>
        <w:tabs>
          <w:tab w:val="left" w:pos="2268"/>
          <w:tab w:val="left" w:pos="4536"/>
        </w:tabs>
        <w:ind w:left="2265" w:hanging="2265"/>
        <w:jc w:val="both"/>
        <w:rPr>
          <w:rFonts w:ascii="Times New Roman" w:hAnsi="Times New Roman"/>
        </w:rPr>
      </w:pPr>
    </w:p>
    <w:p w14:paraId="6F5BD208" w14:textId="561C38D1"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ab/>
        <w:t xml:space="preserve">Then, the second question is regarding your senior notes, the unsecured notes, because the </w:t>
      </w:r>
      <w:r w:rsidR="00D87D25">
        <w:rPr>
          <w:rFonts w:ascii="Times New Roman" w:hAnsi="Times New Roman"/>
        </w:rPr>
        <w:t>amount</w:t>
      </w:r>
      <w:r>
        <w:rPr>
          <w:rFonts w:ascii="Times New Roman" w:hAnsi="Times New Roman"/>
        </w:rPr>
        <w:t xml:space="preserve"> outstanding, I think you repaid $47 million in February</w:t>
      </w:r>
      <w:r w:rsidR="00D87D25">
        <w:rPr>
          <w:rFonts w:ascii="Times New Roman" w:hAnsi="Times New Roman"/>
        </w:rPr>
        <w:t xml:space="preserve"> last</w:t>
      </w:r>
      <w:r>
        <w:rPr>
          <w:rFonts w:ascii="Times New Roman" w:hAnsi="Times New Roman"/>
        </w:rPr>
        <w:t xml:space="preserve"> year.</w:t>
      </w:r>
      <w:r w:rsidR="00D87D25">
        <w:rPr>
          <w:rFonts w:ascii="Times New Roman" w:hAnsi="Times New Roman"/>
        </w:rPr>
        <w:t xml:space="preserve"> </w:t>
      </w:r>
      <w:r>
        <w:rPr>
          <w:rFonts w:ascii="Times New Roman" w:hAnsi="Times New Roman"/>
        </w:rPr>
        <w:t xml:space="preserve"> I just want to understand how that came about and under what terms you made that repayment.  Thank you. </w:t>
      </w:r>
    </w:p>
    <w:p w14:paraId="4C4D9A51" w14:textId="77777777" w:rsidR="00F51471" w:rsidRDefault="00F51471" w:rsidP="00F51471">
      <w:pPr>
        <w:tabs>
          <w:tab w:val="left" w:pos="2268"/>
          <w:tab w:val="left" w:pos="4536"/>
        </w:tabs>
        <w:jc w:val="both"/>
        <w:rPr>
          <w:rFonts w:ascii="Times New Roman" w:hAnsi="Times New Roman"/>
        </w:rPr>
      </w:pPr>
    </w:p>
    <w:p w14:paraId="69EC9CF0" w14:textId="373EDB3C"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I’ll let Peter mull over that second question.  On the work we’re doing with the UK governmen</w:t>
      </w:r>
      <w:r w:rsidR="00D87D25">
        <w:rPr>
          <w:rFonts w:ascii="Times New Roman" w:hAnsi="Times New Roman"/>
        </w:rPr>
        <w:t xml:space="preserve">t on COVID, we are seeing that </w:t>
      </w:r>
      <w:r>
        <w:rPr>
          <w:rFonts w:ascii="Times New Roman" w:hAnsi="Times New Roman"/>
        </w:rPr>
        <w:t>work continue in Q3, a</w:t>
      </w:r>
      <w:r w:rsidR="00D87D25">
        <w:rPr>
          <w:rFonts w:ascii="Times New Roman" w:hAnsi="Times New Roman"/>
        </w:rPr>
        <w:t>nd actually as we do more and m</w:t>
      </w:r>
      <w:r>
        <w:rPr>
          <w:rFonts w:ascii="Times New Roman" w:hAnsi="Times New Roman"/>
        </w:rPr>
        <w:t>ore work on that, there is potentially the view that the g</w:t>
      </w:r>
      <w:r w:rsidR="00D87D25">
        <w:rPr>
          <w:rFonts w:ascii="Times New Roman" w:hAnsi="Times New Roman"/>
        </w:rPr>
        <w:t>overnment will continue to have</w:t>
      </w:r>
      <w:r>
        <w:rPr>
          <w:rFonts w:ascii="Times New Roman" w:hAnsi="Times New Roman"/>
        </w:rPr>
        <w:t xml:space="preserve"> a </w:t>
      </w:r>
      <w:r w:rsidR="00D87D25">
        <w:rPr>
          <w:rFonts w:ascii="Times New Roman" w:hAnsi="Times New Roman"/>
        </w:rPr>
        <w:t>long</w:t>
      </w:r>
      <w:r>
        <w:rPr>
          <w:rFonts w:ascii="Times New Roman" w:hAnsi="Times New Roman"/>
        </w:rPr>
        <w:t>-term inter</w:t>
      </w:r>
      <w:r w:rsidR="00D87D25">
        <w:rPr>
          <w:rFonts w:ascii="Times New Roman" w:hAnsi="Times New Roman"/>
        </w:rPr>
        <w:t xml:space="preserve">est </w:t>
      </w:r>
      <w:r>
        <w:rPr>
          <w:rFonts w:ascii="Times New Roman" w:hAnsi="Times New Roman"/>
        </w:rPr>
        <w:t xml:space="preserve">in </w:t>
      </w:r>
      <w:r w:rsidR="00D87D25">
        <w:rPr>
          <w:rFonts w:ascii="Times New Roman" w:hAnsi="Times New Roman"/>
        </w:rPr>
        <w:t>tracking</w:t>
      </w:r>
      <w:r>
        <w:rPr>
          <w:rFonts w:ascii="Times New Roman" w:hAnsi="Times New Roman"/>
        </w:rPr>
        <w:t xml:space="preserve"> how COVID is impacting us as a country.  So, it could well be that the CO</w:t>
      </w:r>
      <w:r w:rsidR="00D87D25">
        <w:rPr>
          <w:rFonts w:ascii="Times New Roman" w:hAnsi="Times New Roman"/>
        </w:rPr>
        <w:t xml:space="preserve">VID </w:t>
      </w:r>
      <w:r>
        <w:rPr>
          <w:rFonts w:ascii="Times New Roman" w:hAnsi="Times New Roman"/>
        </w:rPr>
        <w:t xml:space="preserve">study turns into a public health measure which then turns this revenue into long-term, very sustainable. </w:t>
      </w:r>
    </w:p>
    <w:p w14:paraId="0E2CE10D" w14:textId="77777777" w:rsidR="00F51471" w:rsidRDefault="00F51471" w:rsidP="00E14B17">
      <w:pPr>
        <w:tabs>
          <w:tab w:val="left" w:pos="2268"/>
          <w:tab w:val="left" w:pos="4536"/>
        </w:tabs>
        <w:ind w:left="2265" w:hanging="2265"/>
        <w:jc w:val="both"/>
        <w:rPr>
          <w:rFonts w:ascii="Times New Roman" w:hAnsi="Times New Roman"/>
        </w:rPr>
      </w:pPr>
    </w:p>
    <w:p w14:paraId="6AC270C2" w14:textId="5C9CF1AC"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We know the study is going to continue over the short term, short to medium term, but it may actually turn into something much more sustainable </w:t>
      </w:r>
      <w:r w:rsidR="00D87D25">
        <w:rPr>
          <w:rFonts w:ascii="Times New Roman" w:hAnsi="Times New Roman"/>
        </w:rPr>
        <w:t>than</w:t>
      </w:r>
      <w:r>
        <w:rPr>
          <w:rFonts w:ascii="Times New Roman" w:hAnsi="Times New Roman"/>
        </w:rPr>
        <w:t xml:space="preserve"> that which would be great for the business. </w:t>
      </w:r>
    </w:p>
    <w:p w14:paraId="04228D4A" w14:textId="77777777" w:rsidR="00F51471" w:rsidRDefault="00F51471" w:rsidP="00E14B17">
      <w:pPr>
        <w:tabs>
          <w:tab w:val="left" w:pos="2268"/>
          <w:tab w:val="left" w:pos="4536"/>
        </w:tabs>
        <w:ind w:left="2265" w:hanging="2265"/>
        <w:jc w:val="both"/>
        <w:rPr>
          <w:rFonts w:ascii="Times New Roman" w:hAnsi="Times New Roman"/>
        </w:rPr>
      </w:pPr>
    </w:p>
    <w:p w14:paraId="6F17308A" w14:textId="1C13EEE8" w:rsidR="00F51471" w:rsidRDefault="00F51471" w:rsidP="00E14B17">
      <w:pPr>
        <w:tabs>
          <w:tab w:val="left" w:pos="2268"/>
          <w:tab w:val="left" w:pos="4536"/>
        </w:tabs>
        <w:ind w:left="2265" w:hanging="2265"/>
        <w:jc w:val="both"/>
        <w:rPr>
          <w:rFonts w:ascii="Times New Roman" w:hAnsi="Times New Roman"/>
        </w:rPr>
      </w:pPr>
      <w:r>
        <w:rPr>
          <w:rFonts w:ascii="Times New Roman" w:hAnsi="Times New Roman"/>
        </w:rPr>
        <w:t>L. Ramsey</w:t>
      </w:r>
      <w:r>
        <w:rPr>
          <w:rFonts w:ascii="Times New Roman" w:hAnsi="Times New Roman"/>
        </w:rPr>
        <w:tab/>
        <w:t xml:space="preserve">Understood.  Thank you. </w:t>
      </w:r>
    </w:p>
    <w:p w14:paraId="67AE12CB" w14:textId="77777777" w:rsidR="00F51471" w:rsidRDefault="00F51471" w:rsidP="00E14B17">
      <w:pPr>
        <w:tabs>
          <w:tab w:val="left" w:pos="2268"/>
          <w:tab w:val="left" w:pos="4536"/>
        </w:tabs>
        <w:ind w:left="2265" w:hanging="2265"/>
        <w:jc w:val="both"/>
        <w:rPr>
          <w:rFonts w:ascii="Times New Roman" w:hAnsi="Times New Roman"/>
        </w:rPr>
      </w:pPr>
    </w:p>
    <w:p w14:paraId="465E6283" w14:textId="0AA93DC5" w:rsidR="0082393E" w:rsidRDefault="00F51471" w:rsidP="0082393E">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I’ll try and </w:t>
      </w:r>
      <w:r w:rsidR="0082393E">
        <w:rPr>
          <w:rFonts w:ascii="Times New Roman" w:hAnsi="Times New Roman"/>
        </w:rPr>
        <w:t>answer</w:t>
      </w:r>
      <w:r>
        <w:rPr>
          <w:rFonts w:ascii="Times New Roman" w:hAnsi="Times New Roman"/>
        </w:rPr>
        <w:t xml:space="preserve"> the question again as before </w:t>
      </w:r>
      <w:r w:rsidR="00621432">
        <w:rPr>
          <w:rFonts w:ascii="Times New Roman" w:hAnsi="Times New Roman"/>
        </w:rPr>
        <w:t>my time, but my understanding is I think we have</w:t>
      </w:r>
      <w:r w:rsidR="0082393E">
        <w:rPr>
          <w:rFonts w:ascii="Times New Roman" w:hAnsi="Times New Roman"/>
        </w:rPr>
        <w:t xml:space="preserve"> €428 million of unsecured notes outstanding; €</w:t>
      </w:r>
      <w:r w:rsidR="00D87D25">
        <w:rPr>
          <w:rFonts w:ascii="Times New Roman" w:hAnsi="Times New Roman"/>
        </w:rPr>
        <w:t>47 million, it was m</w:t>
      </w:r>
      <w:r w:rsidR="0082393E">
        <w:rPr>
          <w:rFonts w:ascii="Times New Roman" w:hAnsi="Times New Roman"/>
        </w:rPr>
        <w:t xml:space="preserve">y understanding, was held in escrow, and that decision was made not to fully draw that amount.  So, it’s my understanding it was repaid at par.  There was a decision pre-COVID, </w:t>
      </w:r>
      <w:r w:rsidR="00444947">
        <w:rPr>
          <w:rFonts w:ascii="Times New Roman" w:hAnsi="Times New Roman"/>
        </w:rPr>
        <w:t>that</w:t>
      </w:r>
      <w:r w:rsidR="0082393E">
        <w:rPr>
          <w:rFonts w:ascii="Times New Roman" w:hAnsi="Times New Roman"/>
        </w:rPr>
        <w:t xml:space="preserve"> we didn’t need those funds. </w:t>
      </w:r>
    </w:p>
    <w:p w14:paraId="1D1721A8" w14:textId="77777777" w:rsidR="0082393E" w:rsidRDefault="0082393E" w:rsidP="0082393E">
      <w:pPr>
        <w:tabs>
          <w:tab w:val="left" w:pos="2268"/>
          <w:tab w:val="left" w:pos="4536"/>
        </w:tabs>
        <w:ind w:left="2265" w:hanging="2265"/>
        <w:jc w:val="both"/>
        <w:rPr>
          <w:rFonts w:ascii="Times New Roman" w:hAnsi="Times New Roman"/>
        </w:rPr>
      </w:pPr>
    </w:p>
    <w:p w14:paraId="22E49C2A" w14:textId="1E1B4BA4" w:rsidR="0082393E" w:rsidRDefault="0082393E" w:rsidP="0082393E">
      <w:pPr>
        <w:tabs>
          <w:tab w:val="left" w:pos="2268"/>
          <w:tab w:val="left" w:pos="4536"/>
        </w:tabs>
        <w:ind w:left="2265" w:hanging="2265"/>
        <w:jc w:val="both"/>
        <w:rPr>
          <w:rFonts w:ascii="Times New Roman" w:hAnsi="Times New Roman"/>
        </w:rPr>
      </w:pPr>
      <w:r>
        <w:rPr>
          <w:rFonts w:ascii="Times New Roman" w:hAnsi="Times New Roman"/>
        </w:rPr>
        <w:t>L. Ramsey</w:t>
      </w:r>
      <w:r>
        <w:rPr>
          <w:rFonts w:ascii="Times New Roman" w:hAnsi="Times New Roman"/>
        </w:rPr>
        <w:tab/>
      </w:r>
      <w:r w:rsidR="00D87D25">
        <w:rPr>
          <w:rFonts w:ascii="Times New Roman" w:hAnsi="Times New Roman"/>
        </w:rPr>
        <w:t>Great</w:t>
      </w:r>
      <w:r>
        <w:rPr>
          <w:rFonts w:ascii="Times New Roman" w:hAnsi="Times New Roman"/>
        </w:rPr>
        <w:t xml:space="preserve">.  </w:t>
      </w:r>
      <w:r w:rsidR="00D87D25">
        <w:rPr>
          <w:rFonts w:ascii="Times New Roman" w:hAnsi="Times New Roman"/>
        </w:rPr>
        <w:t>That</w:t>
      </w:r>
      <w:r>
        <w:rPr>
          <w:rFonts w:ascii="Times New Roman" w:hAnsi="Times New Roman"/>
        </w:rPr>
        <w:t xml:space="preserve"> was very clear.  Thank you for confirming that. </w:t>
      </w:r>
    </w:p>
    <w:p w14:paraId="793880BC" w14:textId="77777777" w:rsidR="0082393E" w:rsidRDefault="0082393E" w:rsidP="0082393E">
      <w:pPr>
        <w:tabs>
          <w:tab w:val="left" w:pos="2268"/>
          <w:tab w:val="left" w:pos="4536"/>
        </w:tabs>
        <w:ind w:left="2265" w:hanging="2265"/>
        <w:jc w:val="both"/>
        <w:rPr>
          <w:rFonts w:ascii="Times New Roman" w:hAnsi="Times New Roman"/>
        </w:rPr>
      </w:pPr>
    </w:p>
    <w:p w14:paraId="1088D1DB" w14:textId="01014481" w:rsidR="005F2AB7" w:rsidRDefault="0082393E" w:rsidP="00E14B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Okay, and then your last question is from Nicholas </w:t>
      </w:r>
      <w:r w:rsidR="00D87D25">
        <w:rPr>
          <w:rFonts w:ascii="Times New Roman" w:hAnsi="Times New Roman"/>
        </w:rPr>
        <w:t>Faulkner</w:t>
      </w:r>
      <w:r>
        <w:rPr>
          <w:rFonts w:ascii="Times New Roman" w:hAnsi="Times New Roman"/>
        </w:rPr>
        <w:t xml:space="preserve">, PGIM.  Please go ahead.  Your line is open. </w:t>
      </w:r>
    </w:p>
    <w:p w14:paraId="48193946" w14:textId="77777777" w:rsidR="0082393E" w:rsidRDefault="0082393E" w:rsidP="00E14B17">
      <w:pPr>
        <w:tabs>
          <w:tab w:val="left" w:pos="2268"/>
          <w:tab w:val="left" w:pos="4536"/>
        </w:tabs>
        <w:ind w:left="2265" w:hanging="2265"/>
        <w:jc w:val="both"/>
        <w:rPr>
          <w:rFonts w:ascii="Times New Roman" w:hAnsi="Times New Roman"/>
        </w:rPr>
      </w:pPr>
    </w:p>
    <w:p w14:paraId="2BDCFF0D" w14:textId="33CE174B"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N. Faulkner</w:t>
      </w:r>
      <w:r>
        <w:rPr>
          <w:rFonts w:ascii="Times New Roman" w:hAnsi="Times New Roman"/>
        </w:rPr>
        <w:tab/>
        <w:t xml:space="preserve">My question is the same question as the one before regarding COVID, but I have one kind of follow-up from your answer.  Since you seemed to be successful with that providing that research or believe the government monitoring behaviour, is there scope to that </w:t>
      </w:r>
      <w:r w:rsidR="00D87D25">
        <w:rPr>
          <w:rFonts w:ascii="Times New Roman" w:hAnsi="Times New Roman"/>
        </w:rPr>
        <w:t>moving</w:t>
      </w:r>
      <w:r>
        <w:rPr>
          <w:rFonts w:ascii="Times New Roman" w:hAnsi="Times New Roman"/>
        </w:rPr>
        <w:t xml:space="preserve"> </w:t>
      </w:r>
      <w:r w:rsidR="00D87D25">
        <w:rPr>
          <w:rFonts w:ascii="Times New Roman" w:hAnsi="Times New Roman"/>
        </w:rPr>
        <w:t>abroad</w:t>
      </w:r>
      <w:r>
        <w:rPr>
          <w:rFonts w:ascii="Times New Roman" w:hAnsi="Times New Roman"/>
        </w:rPr>
        <w:t xml:space="preserve"> into different regions and different </w:t>
      </w:r>
      <w:r w:rsidR="00D87D25">
        <w:rPr>
          <w:rFonts w:ascii="Times New Roman" w:hAnsi="Times New Roman"/>
        </w:rPr>
        <w:t>countries</w:t>
      </w:r>
      <w:r>
        <w:rPr>
          <w:rFonts w:ascii="Times New Roman" w:hAnsi="Times New Roman"/>
        </w:rPr>
        <w:t xml:space="preserve">, and providing that kind of help and service? </w:t>
      </w:r>
    </w:p>
    <w:p w14:paraId="2D3DBC5F" w14:textId="77777777" w:rsidR="0082393E" w:rsidRDefault="0082393E" w:rsidP="00E14B17">
      <w:pPr>
        <w:tabs>
          <w:tab w:val="left" w:pos="2268"/>
          <w:tab w:val="left" w:pos="4536"/>
        </w:tabs>
        <w:ind w:left="2265" w:hanging="2265"/>
        <w:jc w:val="both"/>
        <w:rPr>
          <w:rFonts w:ascii="Times New Roman" w:hAnsi="Times New Roman"/>
        </w:rPr>
      </w:pPr>
    </w:p>
    <w:p w14:paraId="53498D18" w14:textId="188959E7"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Possibly.  Other governments are doing different things, but it is clearly going to be front and </w:t>
      </w:r>
      <w:r w:rsidR="00D87D25">
        <w:rPr>
          <w:rFonts w:ascii="Times New Roman" w:hAnsi="Times New Roman"/>
        </w:rPr>
        <w:t>centre</w:t>
      </w:r>
      <w:r>
        <w:rPr>
          <w:rFonts w:ascii="Times New Roman" w:hAnsi="Times New Roman"/>
        </w:rPr>
        <w:t xml:space="preserve"> for a lot of governments going forward how society has been impacted by the horrific pandemic we’ve all lived through, so in the markets where we are </w:t>
      </w:r>
      <w:r w:rsidR="00D87D25">
        <w:rPr>
          <w:rFonts w:ascii="Times New Roman" w:hAnsi="Times New Roman"/>
        </w:rPr>
        <w:t>strong</w:t>
      </w:r>
      <w:r>
        <w:rPr>
          <w:rFonts w:ascii="Times New Roman" w:hAnsi="Times New Roman"/>
        </w:rPr>
        <w:t xml:space="preserve">, in particular working with Brussels, the UK, down in Australia, we’re very well placed to do that.  </w:t>
      </w:r>
    </w:p>
    <w:p w14:paraId="4E2663A6" w14:textId="77777777" w:rsidR="0082393E" w:rsidRDefault="0082393E" w:rsidP="00E14B17">
      <w:pPr>
        <w:tabs>
          <w:tab w:val="left" w:pos="2268"/>
          <w:tab w:val="left" w:pos="4536"/>
        </w:tabs>
        <w:ind w:left="2265" w:hanging="2265"/>
        <w:jc w:val="both"/>
        <w:rPr>
          <w:rFonts w:ascii="Times New Roman" w:hAnsi="Times New Roman"/>
        </w:rPr>
      </w:pPr>
    </w:p>
    <w:p w14:paraId="22A33E59" w14:textId="65D4C0A4"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ab/>
        <w:t xml:space="preserve">To date, the UK has adopted the most extensive approach to collecting this type of data and doing this type of research.  If other governments follow suit, as you say, I think we’re well placed to benefit. </w:t>
      </w:r>
    </w:p>
    <w:p w14:paraId="61EC1907" w14:textId="77777777" w:rsidR="0082393E" w:rsidRDefault="0082393E" w:rsidP="00E14B17">
      <w:pPr>
        <w:tabs>
          <w:tab w:val="left" w:pos="2268"/>
          <w:tab w:val="left" w:pos="4536"/>
        </w:tabs>
        <w:ind w:left="2265" w:hanging="2265"/>
        <w:jc w:val="both"/>
        <w:rPr>
          <w:rFonts w:ascii="Times New Roman" w:hAnsi="Times New Roman"/>
        </w:rPr>
      </w:pPr>
    </w:p>
    <w:p w14:paraId="5C5F13E0" w14:textId="1AF6D907"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N. Faulkner</w:t>
      </w:r>
      <w:r>
        <w:rPr>
          <w:rFonts w:ascii="Times New Roman" w:hAnsi="Times New Roman"/>
        </w:rPr>
        <w:tab/>
        <w:t>Okay, great.  Thank you.</w:t>
      </w:r>
    </w:p>
    <w:p w14:paraId="2DEF458C" w14:textId="77777777" w:rsidR="0082393E" w:rsidRDefault="0082393E" w:rsidP="00E14B17">
      <w:pPr>
        <w:tabs>
          <w:tab w:val="left" w:pos="2268"/>
          <w:tab w:val="left" w:pos="4536"/>
        </w:tabs>
        <w:ind w:left="2265" w:hanging="2265"/>
        <w:jc w:val="both"/>
        <w:rPr>
          <w:rFonts w:ascii="Times New Roman" w:hAnsi="Times New Roman"/>
        </w:rPr>
      </w:pPr>
    </w:p>
    <w:p w14:paraId="4F4BC9E6" w14:textId="614F9B87"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There are no other questions </w:t>
      </w:r>
      <w:r w:rsidR="00D87D25">
        <w:rPr>
          <w:rFonts w:ascii="Times New Roman" w:hAnsi="Times New Roman"/>
        </w:rPr>
        <w:t>i</w:t>
      </w:r>
      <w:r>
        <w:rPr>
          <w:rFonts w:ascii="Times New Roman" w:hAnsi="Times New Roman"/>
        </w:rPr>
        <w:t xml:space="preserve">n the queue. </w:t>
      </w:r>
    </w:p>
    <w:p w14:paraId="237DBCF0" w14:textId="77777777" w:rsidR="0082393E" w:rsidRDefault="0082393E" w:rsidP="00E14B17">
      <w:pPr>
        <w:tabs>
          <w:tab w:val="left" w:pos="2268"/>
          <w:tab w:val="left" w:pos="4536"/>
        </w:tabs>
        <w:ind w:left="2265" w:hanging="2265"/>
        <w:jc w:val="both"/>
        <w:rPr>
          <w:rFonts w:ascii="Times New Roman" w:hAnsi="Times New Roman"/>
        </w:rPr>
      </w:pPr>
    </w:p>
    <w:p w14:paraId="2FCA6D6C" w14:textId="7EF770B3"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I. Griffiths</w:t>
      </w:r>
      <w:r>
        <w:rPr>
          <w:rFonts w:ascii="Times New Roman" w:hAnsi="Times New Roman"/>
        </w:rPr>
        <w:tab/>
        <w:t xml:space="preserve">Brilliant.  Thank you everybody.  </w:t>
      </w:r>
    </w:p>
    <w:p w14:paraId="79BB0B7C" w14:textId="77777777" w:rsidR="0082393E" w:rsidRDefault="0082393E" w:rsidP="00E14B17">
      <w:pPr>
        <w:tabs>
          <w:tab w:val="left" w:pos="2268"/>
          <w:tab w:val="left" w:pos="4536"/>
        </w:tabs>
        <w:ind w:left="2265" w:hanging="2265"/>
        <w:jc w:val="both"/>
        <w:rPr>
          <w:rFonts w:ascii="Times New Roman" w:hAnsi="Times New Roman"/>
        </w:rPr>
      </w:pPr>
    </w:p>
    <w:p w14:paraId="17B48B30" w14:textId="008DE619" w:rsidR="0082393E" w:rsidRDefault="0082393E" w:rsidP="00E14B17">
      <w:pPr>
        <w:tabs>
          <w:tab w:val="left" w:pos="2268"/>
          <w:tab w:val="left" w:pos="4536"/>
        </w:tabs>
        <w:ind w:left="2265" w:hanging="2265"/>
        <w:jc w:val="both"/>
        <w:rPr>
          <w:rFonts w:ascii="Times New Roman" w:hAnsi="Times New Roman"/>
        </w:rPr>
      </w:pPr>
      <w:r>
        <w:rPr>
          <w:rFonts w:ascii="Times New Roman" w:hAnsi="Times New Roman"/>
        </w:rPr>
        <w:t>P. Russell</w:t>
      </w:r>
      <w:r>
        <w:rPr>
          <w:rFonts w:ascii="Times New Roman" w:hAnsi="Times New Roman"/>
        </w:rPr>
        <w:tab/>
        <w:t xml:space="preserve">Thank you. </w:t>
      </w:r>
    </w:p>
    <w:p w14:paraId="044C5CB9" w14:textId="77777777" w:rsidR="0082393E" w:rsidRDefault="0082393E" w:rsidP="00E14B17">
      <w:pPr>
        <w:tabs>
          <w:tab w:val="left" w:pos="2268"/>
          <w:tab w:val="left" w:pos="4536"/>
        </w:tabs>
        <w:ind w:left="2265" w:hanging="2265"/>
        <w:jc w:val="both"/>
        <w:rPr>
          <w:rFonts w:ascii="Times New Roman" w:hAnsi="Times New Roman"/>
        </w:rPr>
      </w:pPr>
    </w:p>
    <w:p w14:paraId="2CCEA9BF" w14:textId="49FD5CFB" w:rsidR="005F2AB7" w:rsidRPr="007B3605" w:rsidRDefault="0082393E" w:rsidP="0082393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Thank you.  That concludes your conference call for today.  You may now disconnect.  Thank you for joining, and have a very good day.</w:t>
      </w: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1857B217" w14:textId="17E4DAEF" w:rsidR="00EE1818" w:rsidRPr="0082393E" w:rsidRDefault="001D2C8E" w:rsidP="0082393E">
      <w:pPr>
        <w:tabs>
          <w:tab w:val="left" w:pos="2268"/>
          <w:tab w:val="left" w:pos="4536"/>
        </w:tabs>
        <w:ind w:left="2265" w:hanging="2265"/>
        <w:jc w:val="both"/>
        <w:rPr>
          <w:rFonts w:ascii="Times New Roman" w:hAnsi="Times New Roman"/>
          <w:i/>
        </w:rPr>
      </w:pPr>
      <w:r>
        <w:rPr>
          <w:rFonts w:ascii="Times New Roman" w:hAnsi="Times New Roman"/>
          <w:i/>
        </w:rPr>
        <w:tab/>
      </w:r>
      <w:r w:rsidR="00A37182" w:rsidRPr="00A37182">
        <w:rPr>
          <w:rFonts w:ascii="Times New Roman" w:hAnsi="Times New Roman"/>
          <w:i/>
        </w:rPr>
        <w:t>[END OF CALL]</w:t>
      </w:r>
    </w:p>
    <w:sectPr w:rsidR="00EE1818" w:rsidRPr="0082393E"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5F2AB7" w:rsidRDefault="005F2AB7">
      <w:r>
        <w:separator/>
      </w:r>
    </w:p>
  </w:endnote>
  <w:endnote w:type="continuationSeparator" w:id="0">
    <w:p w14:paraId="2F74CD08" w14:textId="77777777" w:rsidR="005F2AB7" w:rsidRDefault="005F2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5F2AB7" w:rsidRDefault="005F2AB7">
    <w:pPr>
      <w:pBdr>
        <w:bottom w:val="single" w:sz="8" w:space="1" w:color="000000"/>
      </w:pBdr>
      <w:tabs>
        <w:tab w:val="right" w:pos="9025"/>
      </w:tabs>
      <w:jc w:val="both"/>
      <w:rPr>
        <w:rFonts w:ascii="CG Times" w:hAnsi="CG Times"/>
        <w:b/>
        <w:spacing w:val="-2"/>
        <w:sz w:val="20"/>
      </w:rPr>
    </w:pPr>
  </w:p>
  <w:p w14:paraId="0A121DF6" w14:textId="77777777" w:rsidR="005F2AB7" w:rsidRDefault="005F2AB7">
    <w:pPr>
      <w:tabs>
        <w:tab w:val="right" w:pos="9025"/>
      </w:tabs>
      <w:jc w:val="both"/>
      <w:rPr>
        <w:rFonts w:ascii="CG Times" w:hAnsi="CG Times"/>
        <w:b/>
        <w:spacing w:val="-2"/>
        <w:sz w:val="20"/>
      </w:rPr>
    </w:pPr>
  </w:p>
  <w:p w14:paraId="74141BDD" w14:textId="77777777" w:rsidR="005F2AB7" w:rsidRDefault="005F2AB7">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5F2AB7" w:rsidRDefault="005F2AB7">
      <w:r>
        <w:separator/>
      </w:r>
    </w:p>
  </w:footnote>
  <w:footnote w:type="continuationSeparator" w:id="0">
    <w:p w14:paraId="01A6B55F" w14:textId="77777777" w:rsidR="005F2AB7" w:rsidRDefault="005F2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79AA0190" w:rsidR="005F2AB7" w:rsidRPr="00B86FAA" w:rsidRDefault="005F2AB7">
    <w:pPr>
      <w:tabs>
        <w:tab w:val="right" w:pos="8910"/>
      </w:tabs>
      <w:ind w:right="360"/>
      <w:jc w:val="both"/>
      <w:rPr>
        <w:rFonts w:ascii="CG Times" w:hAnsi="CG Times"/>
        <w:b/>
        <w:spacing w:val="-3"/>
      </w:rPr>
    </w:pPr>
    <w:r>
      <w:rPr>
        <w:noProof/>
        <w:lang w:val="en-US" w:eastAsia="en-US"/>
      </w:rPr>
      <mc:AlternateContent>
        <mc:Choice Requires="wps">
          <w:drawing>
            <wp:anchor distT="0" distB="0" distL="0" distR="0" simplePos="0" relativeHeight="251657728" behindDoc="0" locked="0" layoutInCell="1" allowOverlap="1" wp14:anchorId="14D9D22B" wp14:editId="0F85595F">
              <wp:simplePos x="0" y="0"/>
              <wp:positionH relativeFrom="page">
                <wp:posOffset>6477000</wp:posOffset>
              </wp:positionH>
              <wp:positionV relativeFrom="paragraph">
                <wp:posOffset>635</wp:posOffset>
              </wp:positionV>
              <wp:extent cx="279400" cy="1619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1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070E6" w14:textId="07CD8FBB" w:rsidR="005F2AB7" w:rsidRDefault="005F2AB7">
                          <w:pPr>
                            <w:pStyle w:val="Header"/>
                          </w:pPr>
                          <w:r>
                            <w:rPr>
                              <w:rStyle w:val="PageNumber"/>
                            </w:rPr>
                            <w:fldChar w:fldCharType="begin"/>
                          </w:r>
                          <w:r>
                            <w:rPr>
                              <w:rStyle w:val="PageNumber"/>
                            </w:rPr>
                            <w:instrText xml:space="preserve"> PAGE </w:instrText>
                          </w:r>
                          <w:r>
                            <w:rPr>
                              <w:rStyle w:val="PageNumber"/>
                            </w:rPr>
                            <w:fldChar w:fldCharType="separate"/>
                          </w:r>
                          <w:r w:rsidR="00032708">
                            <w:rPr>
                              <w:rStyle w:val="PageNumber"/>
                              <w:noProof/>
                            </w:rPr>
                            <w:t>21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9D22B" id="_x0000_t202" coordsize="21600,21600" o:spt="202" path="m,l,21600r21600,l21600,xe">
              <v:stroke joinstyle="miter"/>
              <v:path gradientshapeok="t" o:connecttype="rect"/>
            </v:shapetype>
            <v:shape id="Text Box 1" o:spid="_x0000_s1026" type="#_x0000_t202" style="position:absolute;left:0;text-align:left;margin-left:510pt;margin-top:.05pt;width:22pt;height:12.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" stroked="f">
              <v:fill opacity="0"/>
              <v:textbox inset="0,0,0,0">
                <w:txbxContent>
                  <w:p w14:paraId="036070E6" w14:textId="07CD8FBB" w:rsidR="005F2AB7" w:rsidRDefault="005F2AB7">
                    <w:pPr>
                      <w:pStyle w:val="Header"/>
                    </w:pPr>
                    <w:r>
                      <w:rPr>
                        <w:rStyle w:val="PageNumber"/>
                      </w:rPr>
                      <w:fldChar w:fldCharType="begin"/>
                    </w:r>
                    <w:r>
                      <w:rPr>
                        <w:rStyle w:val="PageNumber"/>
                      </w:rPr>
                      <w:instrText xml:space="preserve"> PAGE </w:instrText>
                    </w:r>
                    <w:r>
                      <w:rPr>
                        <w:rStyle w:val="PageNumber"/>
                      </w:rPr>
                      <w:fldChar w:fldCharType="separate"/>
                    </w:r>
                    <w:r w:rsidR="00032708">
                      <w:rPr>
                        <w:rStyle w:val="PageNumber"/>
                        <w:noProof/>
                      </w:rPr>
                      <w:t>21</w:t>
                    </w:r>
                    <w:r>
                      <w:rPr>
                        <w:rStyle w:val="PageNumber"/>
                      </w:rPr>
                      <w:fldChar w:fldCharType="end"/>
                    </w:r>
                  </w:p>
                </w:txbxContent>
              </v:textbox>
              <w10:wrap type="square" side="largest" anchorx="page"/>
            </v:shape>
          </w:pict>
        </mc:Fallback>
      </mc:AlternateContent>
    </w:r>
    <w:r w:rsidRPr="00B86FAA">
      <w:rPr>
        <w:rFonts w:ascii="CG Times" w:hAnsi="CG Times"/>
        <w:b/>
        <w:spacing w:val="-3"/>
      </w:rPr>
      <w:t xml:space="preserve">Client: Kantar Group - Global </w:t>
    </w:r>
  </w:p>
  <w:p w14:paraId="7AD440F9" w14:textId="5E7BE252" w:rsidR="005F2AB7" w:rsidRPr="00B86FAA" w:rsidRDefault="005F2AB7">
    <w:pPr>
      <w:tabs>
        <w:tab w:val="right" w:pos="8910"/>
      </w:tabs>
      <w:ind w:right="360"/>
      <w:jc w:val="both"/>
      <w:rPr>
        <w:rFonts w:ascii="CG Times" w:hAnsi="CG Times"/>
        <w:b/>
        <w:spacing w:val="-3"/>
      </w:rPr>
    </w:pPr>
    <w:r w:rsidRPr="00B86FAA">
      <w:rPr>
        <w:rFonts w:ascii="CG Times" w:hAnsi="CG Times"/>
        <w:b/>
        <w:spacing w:val="-3"/>
      </w:rPr>
      <w:t xml:space="preserve">BT Transcription </w:t>
    </w:r>
    <w:r w:rsidRPr="00915AC4">
      <w:rPr>
        <w:rFonts w:ascii="CG Times" w:hAnsi="CG Times"/>
        <w:b/>
        <w:spacing w:val="-3"/>
      </w:rPr>
      <w:t>Ref</w:t>
    </w:r>
    <w:r w:rsidRPr="00B86FAA">
      <w:rPr>
        <w:rFonts w:ascii="CG Times" w:hAnsi="CG Times"/>
        <w:b/>
        <w:spacing w:val="-3"/>
      </w:rPr>
      <w:t>: K9413584</w:t>
    </w:r>
  </w:p>
  <w:p w14:paraId="3BCD82A6" w14:textId="06D94C1D" w:rsidR="005F2AB7" w:rsidRDefault="005F2AB7">
    <w:pPr>
      <w:tabs>
        <w:tab w:val="right" w:pos="8910"/>
      </w:tabs>
      <w:ind w:right="360"/>
      <w:jc w:val="both"/>
      <w:rPr>
        <w:rFonts w:ascii="CG Times" w:hAnsi="CG Times"/>
        <w:b/>
        <w:spacing w:val="-3"/>
      </w:rPr>
    </w:pPr>
    <w:r>
      <w:rPr>
        <w:rFonts w:ascii="CG Times" w:hAnsi="CG Times"/>
        <w:b/>
        <w:spacing w:val="-3"/>
      </w:rPr>
      <w:t>Date: 8</w:t>
    </w:r>
    <w:r w:rsidRPr="001D714B">
      <w:rPr>
        <w:rFonts w:ascii="CG Times" w:hAnsi="CG Times"/>
        <w:b/>
        <w:spacing w:val="-3"/>
        <w:vertAlign w:val="superscript"/>
      </w:rPr>
      <w:t>th</w:t>
    </w:r>
    <w:r>
      <w:rPr>
        <w:rFonts w:ascii="CG Times" w:hAnsi="CG Times"/>
        <w:b/>
        <w:spacing w:val="-3"/>
      </w:rPr>
      <w:t xml:space="preserve"> September 2021 @ 14.00</w:t>
    </w:r>
  </w:p>
  <w:p w14:paraId="5619ED40" w14:textId="77777777" w:rsidR="005F2AB7" w:rsidRDefault="005F2AB7">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_________________________________________________________________________</w:t>
    </w:r>
  </w:p>
  <w:p w14:paraId="3BAF8D03" w14:textId="77777777" w:rsidR="005F2AB7" w:rsidRDefault="005F2AB7">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931C0"/>
    <w:multiLevelType w:val="hybridMultilevel"/>
    <w:tmpl w:val="A738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246978"/>
    <w:multiLevelType w:val="hybridMultilevel"/>
    <w:tmpl w:val="F77E2942"/>
    <w:lvl w:ilvl="0" w:tplc="B69CF2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18"/>
    <w:rsid w:val="00032708"/>
    <w:rsid w:val="00034EAE"/>
    <w:rsid w:val="00041E15"/>
    <w:rsid w:val="00047E49"/>
    <w:rsid w:val="00052017"/>
    <w:rsid w:val="00055CD4"/>
    <w:rsid w:val="00077246"/>
    <w:rsid w:val="0008163A"/>
    <w:rsid w:val="00096A24"/>
    <w:rsid w:val="000F2F36"/>
    <w:rsid w:val="001017C3"/>
    <w:rsid w:val="00111AD7"/>
    <w:rsid w:val="00122CE0"/>
    <w:rsid w:val="00137DBC"/>
    <w:rsid w:val="001413E5"/>
    <w:rsid w:val="00161F22"/>
    <w:rsid w:val="00162A8E"/>
    <w:rsid w:val="001A7EA5"/>
    <w:rsid w:val="001B65CD"/>
    <w:rsid w:val="001D2C8E"/>
    <w:rsid w:val="001D49D0"/>
    <w:rsid w:val="001D528F"/>
    <w:rsid w:val="001D714B"/>
    <w:rsid w:val="001E40C9"/>
    <w:rsid w:val="001F12F6"/>
    <w:rsid w:val="001F73A3"/>
    <w:rsid w:val="002058A8"/>
    <w:rsid w:val="00206864"/>
    <w:rsid w:val="00207825"/>
    <w:rsid w:val="00223684"/>
    <w:rsid w:val="002401C7"/>
    <w:rsid w:val="0024491E"/>
    <w:rsid w:val="0026321B"/>
    <w:rsid w:val="00276AAF"/>
    <w:rsid w:val="00277725"/>
    <w:rsid w:val="002A428D"/>
    <w:rsid w:val="002A4F7B"/>
    <w:rsid w:val="002B0ABD"/>
    <w:rsid w:val="002C0F2F"/>
    <w:rsid w:val="002E357C"/>
    <w:rsid w:val="002E3DE2"/>
    <w:rsid w:val="002F7389"/>
    <w:rsid w:val="00323129"/>
    <w:rsid w:val="00346F50"/>
    <w:rsid w:val="00366C9B"/>
    <w:rsid w:val="003721FB"/>
    <w:rsid w:val="003769C7"/>
    <w:rsid w:val="003A31F0"/>
    <w:rsid w:val="003A3779"/>
    <w:rsid w:val="003B10FA"/>
    <w:rsid w:val="003D21FA"/>
    <w:rsid w:val="003D417D"/>
    <w:rsid w:val="00407E67"/>
    <w:rsid w:val="0041302B"/>
    <w:rsid w:val="004169A3"/>
    <w:rsid w:val="00421415"/>
    <w:rsid w:val="00444947"/>
    <w:rsid w:val="00463673"/>
    <w:rsid w:val="0049269D"/>
    <w:rsid w:val="00492A12"/>
    <w:rsid w:val="00495E2D"/>
    <w:rsid w:val="004B0A8B"/>
    <w:rsid w:val="004C2443"/>
    <w:rsid w:val="004C640D"/>
    <w:rsid w:val="004C7C6B"/>
    <w:rsid w:val="004E6BDE"/>
    <w:rsid w:val="004F2542"/>
    <w:rsid w:val="004F7E9E"/>
    <w:rsid w:val="0051382D"/>
    <w:rsid w:val="005579BA"/>
    <w:rsid w:val="005747BF"/>
    <w:rsid w:val="00590188"/>
    <w:rsid w:val="00595129"/>
    <w:rsid w:val="005B1C7E"/>
    <w:rsid w:val="005B372D"/>
    <w:rsid w:val="005E02B8"/>
    <w:rsid w:val="005E34B8"/>
    <w:rsid w:val="005F2AB7"/>
    <w:rsid w:val="005F7443"/>
    <w:rsid w:val="0060344B"/>
    <w:rsid w:val="00621432"/>
    <w:rsid w:val="006225D8"/>
    <w:rsid w:val="006306B5"/>
    <w:rsid w:val="00642EB1"/>
    <w:rsid w:val="00657E5F"/>
    <w:rsid w:val="006740E0"/>
    <w:rsid w:val="00697576"/>
    <w:rsid w:val="006B50A6"/>
    <w:rsid w:val="006D464C"/>
    <w:rsid w:val="006E3660"/>
    <w:rsid w:val="006E5214"/>
    <w:rsid w:val="00701C63"/>
    <w:rsid w:val="007125C8"/>
    <w:rsid w:val="00732BE9"/>
    <w:rsid w:val="00777BA1"/>
    <w:rsid w:val="00783822"/>
    <w:rsid w:val="0079759A"/>
    <w:rsid w:val="007A14FF"/>
    <w:rsid w:val="007B3605"/>
    <w:rsid w:val="007C56B9"/>
    <w:rsid w:val="007C6E20"/>
    <w:rsid w:val="007F6504"/>
    <w:rsid w:val="008006E1"/>
    <w:rsid w:val="00810493"/>
    <w:rsid w:val="0082393E"/>
    <w:rsid w:val="0083459E"/>
    <w:rsid w:val="00890168"/>
    <w:rsid w:val="008A0960"/>
    <w:rsid w:val="008A1AFE"/>
    <w:rsid w:val="008A3B09"/>
    <w:rsid w:val="008A6918"/>
    <w:rsid w:val="008C19C6"/>
    <w:rsid w:val="008D6ED7"/>
    <w:rsid w:val="00915AC4"/>
    <w:rsid w:val="00955B6D"/>
    <w:rsid w:val="009736AB"/>
    <w:rsid w:val="009809BE"/>
    <w:rsid w:val="009B380A"/>
    <w:rsid w:val="009B47AF"/>
    <w:rsid w:val="009E12FA"/>
    <w:rsid w:val="009E469D"/>
    <w:rsid w:val="009F3CE0"/>
    <w:rsid w:val="009F570A"/>
    <w:rsid w:val="00A019C3"/>
    <w:rsid w:val="00A14B3D"/>
    <w:rsid w:val="00A165B6"/>
    <w:rsid w:val="00A3263F"/>
    <w:rsid w:val="00A328B0"/>
    <w:rsid w:val="00A33257"/>
    <w:rsid w:val="00A37182"/>
    <w:rsid w:val="00A40707"/>
    <w:rsid w:val="00A64C3D"/>
    <w:rsid w:val="00A85007"/>
    <w:rsid w:val="00AA0F4E"/>
    <w:rsid w:val="00AB0B62"/>
    <w:rsid w:val="00AB4FAC"/>
    <w:rsid w:val="00AD42C6"/>
    <w:rsid w:val="00AE16E6"/>
    <w:rsid w:val="00B175CC"/>
    <w:rsid w:val="00B2535D"/>
    <w:rsid w:val="00B318AA"/>
    <w:rsid w:val="00B36394"/>
    <w:rsid w:val="00B73673"/>
    <w:rsid w:val="00B761EA"/>
    <w:rsid w:val="00B76CF1"/>
    <w:rsid w:val="00B86FAA"/>
    <w:rsid w:val="00B90B66"/>
    <w:rsid w:val="00B95697"/>
    <w:rsid w:val="00BA4EC5"/>
    <w:rsid w:val="00BA625A"/>
    <w:rsid w:val="00BC2893"/>
    <w:rsid w:val="00BC3F68"/>
    <w:rsid w:val="00BF2A3A"/>
    <w:rsid w:val="00C00DB8"/>
    <w:rsid w:val="00C048D0"/>
    <w:rsid w:val="00C07E4F"/>
    <w:rsid w:val="00C24871"/>
    <w:rsid w:val="00C27FC4"/>
    <w:rsid w:val="00C31812"/>
    <w:rsid w:val="00C653ED"/>
    <w:rsid w:val="00C913A4"/>
    <w:rsid w:val="00C93C6D"/>
    <w:rsid w:val="00CA1E0A"/>
    <w:rsid w:val="00CB08AE"/>
    <w:rsid w:val="00CD5D35"/>
    <w:rsid w:val="00CE4AF5"/>
    <w:rsid w:val="00D752D2"/>
    <w:rsid w:val="00D80F87"/>
    <w:rsid w:val="00D83C4D"/>
    <w:rsid w:val="00D87D25"/>
    <w:rsid w:val="00DA2755"/>
    <w:rsid w:val="00DB1135"/>
    <w:rsid w:val="00DD2CB1"/>
    <w:rsid w:val="00DE7F67"/>
    <w:rsid w:val="00DF3A53"/>
    <w:rsid w:val="00DF60EB"/>
    <w:rsid w:val="00E12787"/>
    <w:rsid w:val="00E14B17"/>
    <w:rsid w:val="00E2544D"/>
    <w:rsid w:val="00E332A2"/>
    <w:rsid w:val="00E3358A"/>
    <w:rsid w:val="00E3398D"/>
    <w:rsid w:val="00E41D2E"/>
    <w:rsid w:val="00E70EBC"/>
    <w:rsid w:val="00E71B0A"/>
    <w:rsid w:val="00EA262A"/>
    <w:rsid w:val="00EA4228"/>
    <w:rsid w:val="00EE1818"/>
    <w:rsid w:val="00F460B3"/>
    <w:rsid w:val="00F51471"/>
    <w:rsid w:val="00F60D59"/>
    <w:rsid w:val="00F77962"/>
    <w:rsid w:val="00F913E5"/>
    <w:rsid w:val="00F91B9C"/>
    <w:rsid w:val="00FA098F"/>
    <w:rsid w:val="00FB2EE2"/>
    <w:rsid w:val="00FD5E3D"/>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paragraph" w:styleId="Heading3">
    <w:name w:val="heading 3"/>
    <w:basedOn w:val="Normal"/>
    <w:next w:val="Normal"/>
    <w:link w:val="Heading3Char"/>
    <w:unhideWhenUsed/>
    <w:qFormat/>
    <w:rsid w:val="0082393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 w:type="paragraph" w:styleId="ListParagraph">
    <w:name w:val="List Paragraph"/>
    <w:basedOn w:val="Normal"/>
    <w:uiPriority w:val="34"/>
    <w:qFormat/>
    <w:rsid w:val="006225D8"/>
    <w:pPr>
      <w:ind w:left="720"/>
      <w:contextualSpacing/>
    </w:pPr>
  </w:style>
  <w:style w:type="character" w:customStyle="1" w:styleId="Heading3Char">
    <w:name w:val="Heading 3 Char"/>
    <w:basedOn w:val="DefaultParagraphFont"/>
    <w:link w:val="Heading3"/>
    <w:rsid w:val="0082393E"/>
    <w:rPr>
      <w:rFonts w:asciiTheme="majorHAnsi" w:eastAsiaTheme="majorEastAsia" w:hAnsiTheme="majorHAnsi" w:cstheme="majorBidi"/>
      <w:color w:val="1F4D78" w:themeColor="accent1" w:themeShade="7F"/>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B6EF-A8DE-4BBE-96D2-E63E98F9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7980</Words>
  <Characters>45489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14</cp:revision>
  <cp:lastPrinted>2000-09-16T21:54:00Z</cp:lastPrinted>
  <dcterms:created xsi:type="dcterms:W3CDTF">2021-09-10T07:59:00Z</dcterms:created>
  <dcterms:modified xsi:type="dcterms:W3CDTF">2021-09-10T09:03:00Z</dcterms:modified>
</cp:coreProperties>
</file>